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95B" w:rsidRPr="00082DC5" w:rsidRDefault="00996DF8" w:rsidP="00082DC5">
      <w:pPr>
        <w:spacing w:after="0" w:line="240" w:lineRule="auto"/>
        <w:ind w:left="3544"/>
        <w:jc w:val="center"/>
        <w:rPr>
          <w:rFonts w:ascii="Times New Roman" w:eastAsia="Times New Roman" w:hAnsi="Times New Roman"/>
          <w:color w:val="000000"/>
          <w:sz w:val="25"/>
          <w:szCs w:val="25"/>
          <w:lang w:eastAsia="ru-RU"/>
        </w:rPr>
      </w:pPr>
      <w:r w:rsidRPr="00082DC5">
        <w:rPr>
          <w:rFonts w:ascii="Times New Roman" w:eastAsia="Times New Roman" w:hAnsi="Times New Roman"/>
          <w:color w:val="000000"/>
          <w:sz w:val="25"/>
          <w:szCs w:val="25"/>
          <w:lang w:eastAsia="ru-RU"/>
        </w:rPr>
        <w:t>Приложение</w:t>
      </w:r>
      <w:r w:rsidRPr="00082DC5">
        <w:rPr>
          <w:rFonts w:ascii="Times New Roman" w:eastAsia="Times New Roman" w:hAnsi="Times New Roman"/>
          <w:color w:val="FF0000"/>
          <w:sz w:val="25"/>
          <w:szCs w:val="25"/>
          <w:lang w:eastAsia="ru-RU"/>
        </w:rPr>
        <w:t xml:space="preserve"> </w:t>
      </w:r>
      <w:r w:rsidRPr="00082DC5">
        <w:rPr>
          <w:rFonts w:ascii="Times New Roman" w:eastAsia="Times New Roman" w:hAnsi="Times New Roman"/>
          <w:sz w:val="25"/>
          <w:szCs w:val="25"/>
          <w:lang w:eastAsia="ru-RU"/>
        </w:rPr>
        <w:t xml:space="preserve">7 </w:t>
      </w:r>
      <w:r w:rsidRPr="00082DC5">
        <w:rPr>
          <w:rFonts w:ascii="Times New Roman" w:eastAsia="Times New Roman" w:hAnsi="Times New Roman"/>
          <w:color w:val="000000"/>
          <w:sz w:val="25"/>
          <w:szCs w:val="25"/>
          <w:lang w:eastAsia="ru-RU"/>
        </w:rPr>
        <w:t>к Порядку оплаты, расчета</w:t>
      </w:r>
    </w:p>
    <w:p w:rsidR="0084095B" w:rsidRPr="00082DC5" w:rsidRDefault="00996DF8" w:rsidP="00082DC5">
      <w:pPr>
        <w:spacing w:after="0" w:line="240" w:lineRule="auto"/>
        <w:ind w:left="3544"/>
        <w:jc w:val="center"/>
        <w:rPr>
          <w:rFonts w:ascii="Times New Roman" w:eastAsia="Times New Roman" w:hAnsi="Times New Roman"/>
          <w:color w:val="000000"/>
          <w:sz w:val="25"/>
          <w:szCs w:val="25"/>
          <w:lang w:eastAsia="ru-RU"/>
        </w:rPr>
      </w:pPr>
      <w:r w:rsidRPr="00082DC5">
        <w:rPr>
          <w:rFonts w:ascii="Times New Roman" w:eastAsia="Times New Roman" w:hAnsi="Times New Roman"/>
          <w:color w:val="000000"/>
          <w:sz w:val="25"/>
          <w:szCs w:val="25"/>
          <w:lang w:eastAsia="ru-RU"/>
        </w:rPr>
        <w:t>и применения тарифов  на оплату медицинской помощи</w:t>
      </w:r>
    </w:p>
    <w:p w:rsidR="0084095B" w:rsidRPr="00082DC5" w:rsidRDefault="00996DF8" w:rsidP="00082DC5">
      <w:pPr>
        <w:spacing w:after="0" w:line="240" w:lineRule="auto"/>
        <w:ind w:left="3544"/>
        <w:jc w:val="center"/>
        <w:rPr>
          <w:rFonts w:ascii="Times New Roman" w:eastAsia="Times New Roman" w:hAnsi="Times New Roman"/>
          <w:color w:val="000000"/>
          <w:sz w:val="25"/>
          <w:szCs w:val="25"/>
          <w:lang w:eastAsia="ru-RU"/>
        </w:rPr>
      </w:pPr>
      <w:r w:rsidRPr="00082DC5">
        <w:rPr>
          <w:rFonts w:ascii="Times New Roman" w:eastAsia="Times New Roman" w:hAnsi="Times New Roman"/>
          <w:color w:val="000000"/>
          <w:sz w:val="25"/>
          <w:szCs w:val="25"/>
          <w:lang w:eastAsia="ru-RU"/>
        </w:rPr>
        <w:t>по обязательному медицинскому страхованию</w:t>
      </w:r>
    </w:p>
    <w:p w:rsidR="00996DF8" w:rsidRPr="00082DC5" w:rsidRDefault="00996DF8" w:rsidP="00082DC5">
      <w:pPr>
        <w:spacing w:after="0" w:line="240" w:lineRule="auto"/>
        <w:ind w:left="3544"/>
        <w:jc w:val="center"/>
        <w:rPr>
          <w:rFonts w:ascii="Times New Roman" w:eastAsia="Times New Roman" w:hAnsi="Times New Roman"/>
          <w:color w:val="000000"/>
          <w:sz w:val="25"/>
          <w:szCs w:val="25"/>
          <w:lang w:eastAsia="ru-RU"/>
        </w:rPr>
      </w:pPr>
      <w:r w:rsidRPr="00082DC5">
        <w:rPr>
          <w:rFonts w:ascii="Times New Roman" w:eastAsia="Times New Roman" w:hAnsi="Times New Roman"/>
          <w:color w:val="000000"/>
          <w:sz w:val="25"/>
          <w:szCs w:val="25"/>
          <w:lang w:eastAsia="ru-RU"/>
        </w:rPr>
        <w:t>по условиям оказания медицинской помощи</w:t>
      </w:r>
    </w:p>
    <w:p w:rsidR="00082DC5" w:rsidRDefault="00082DC5" w:rsidP="00082DC5">
      <w:pPr>
        <w:spacing w:after="0" w:line="240" w:lineRule="auto"/>
        <w:jc w:val="center"/>
        <w:rPr>
          <w:rFonts w:ascii="Times New Roman" w:hAnsi="Times New Roman"/>
          <w:b/>
          <w:spacing w:val="-4"/>
          <w:sz w:val="26"/>
          <w:szCs w:val="26"/>
        </w:rPr>
      </w:pPr>
    </w:p>
    <w:p w:rsidR="00082DC5" w:rsidRDefault="00082DC5" w:rsidP="00082DC5">
      <w:pPr>
        <w:spacing w:after="0" w:line="240" w:lineRule="auto"/>
        <w:jc w:val="center"/>
        <w:rPr>
          <w:rFonts w:ascii="Times New Roman" w:hAnsi="Times New Roman"/>
          <w:b/>
          <w:spacing w:val="-4"/>
          <w:sz w:val="26"/>
          <w:szCs w:val="26"/>
        </w:rPr>
      </w:pPr>
    </w:p>
    <w:p w:rsidR="00996DF8" w:rsidRPr="0021418D" w:rsidRDefault="00996DF8" w:rsidP="00082DC5">
      <w:pPr>
        <w:spacing w:after="0" w:line="240" w:lineRule="auto"/>
        <w:jc w:val="center"/>
        <w:rPr>
          <w:rFonts w:ascii="Times New Roman" w:hAnsi="Times New Roman"/>
          <w:b/>
          <w:spacing w:val="-4"/>
          <w:sz w:val="26"/>
          <w:szCs w:val="26"/>
        </w:rPr>
      </w:pPr>
      <w:r>
        <w:rPr>
          <w:rFonts w:ascii="Times New Roman" w:hAnsi="Times New Roman"/>
          <w:b/>
          <w:spacing w:val="-4"/>
          <w:sz w:val="26"/>
          <w:szCs w:val="26"/>
        </w:rPr>
        <w:t>Особенности формирования отдельных клинико-статистических групп</w:t>
      </w:r>
      <w:r w:rsidR="00F1307B">
        <w:rPr>
          <w:rFonts w:ascii="Times New Roman" w:hAnsi="Times New Roman"/>
          <w:b/>
          <w:spacing w:val="-4"/>
          <w:sz w:val="26"/>
          <w:szCs w:val="26"/>
        </w:rPr>
        <w:t xml:space="preserve">                             </w:t>
      </w:r>
      <w:r>
        <w:rPr>
          <w:rFonts w:ascii="Times New Roman" w:hAnsi="Times New Roman"/>
          <w:b/>
          <w:spacing w:val="-4"/>
          <w:sz w:val="26"/>
          <w:szCs w:val="26"/>
        </w:rPr>
        <w:t xml:space="preserve"> в условиях круглосуточного и дневного стационаров</w:t>
      </w:r>
    </w:p>
    <w:p w:rsidR="00996DF8" w:rsidRDefault="00996DF8" w:rsidP="00082DC5">
      <w:pPr>
        <w:spacing w:after="0" w:line="240" w:lineRule="auto"/>
        <w:ind w:firstLine="708"/>
        <w:jc w:val="both"/>
        <w:rPr>
          <w:rFonts w:ascii="Times New Roman" w:hAnsi="Times New Roman"/>
          <w:spacing w:val="-4"/>
          <w:sz w:val="26"/>
          <w:szCs w:val="26"/>
        </w:rPr>
      </w:pPr>
    </w:p>
    <w:p w:rsidR="00D45A89" w:rsidRPr="00D45A89" w:rsidRDefault="00D45A89" w:rsidP="00082DC5">
      <w:pPr>
        <w:spacing w:after="0" w:line="240" w:lineRule="auto"/>
        <w:ind w:left="1416" w:firstLine="708"/>
        <w:jc w:val="both"/>
        <w:rPr>
          <w:rFonts w:ascii="Times New Roman" w:hAnsi="Times New Roman"/>
          <w:sz w:val="26"/>
          <w:szCs w:val="26"/>
        </w:rPr>
      </w:pPr>
      <w:r w:rsidRPr="00D45A89">
        <w:rPr>
          <w:rFonts w:ascii="Times New Roman" w:hAnsi="Times New Roman"/>
          <w:sz w:val="26"/>
          <w:szCs w:val="26"/>
        </w:rPr>
        <w:t>1. Группы, формируемые с учетом возраста</w:t>
      </w:r>
    </w:p>
    <w:p w:rsidR="00D45A89" w:rsidRPr="00D45A89" w:rsidRDefault="00D45A89" w:rsidP="00082DC5">
      <w:pPr>
        <w:spacing w:after="0" w:line="240" w:lineRule="auto"/>
        <w:ind w:firstLine="708"/>
        <w:jc w:val="both"/>
        <w:rPr>
          <w:rFonts w:ascii="Times New Roman" w:hAnsi="Times New Roman"/>
          <w:sz w:val="26"/>
          <w:szCs w:val="26"/>
        </w:rPr>
      </w:pPr>
      <w:r>
        <w:rPr>
          <w:rFonts w:ascii="Times New Roman" w:hAnsi="Times New Roman"/>
          <w:sz w:val="26"/>
          <w:szCs w:val="26"/>
        </w:rPr>
        <w:t>К группам, формируемым с учетом возраста относятся</w:t>
      </w:r>
      <w:r w:rsidRPr="00D45A89">
        <w:rPr>
          <w:rFonts w:ascii="Times New Roman" w:hAnsi="Times New Roman"/>
          <w:sz w:val="26"/>
          <w:szCs w:val="26"/>
        </w:rPr>
        <w:t>: КСГ st10.001 «Детская хирургия (уровень 1)»; КСГ st10.002 «Детская хирургия (уровень 2)».</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Дети возрастом от 90 дней до года классифицируются по тем же операциям в КСГ st10.001.</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КСГ st17.003 «Лечение новорожденных с тяжелой патологией с применением аппаратных методов поддержки или замещения витальных функций»</w:t>
      </w:r>
    </w:p>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Формирование данной группы осуществляется с применением кодов номенклатуры</w:t>
      </w:r>
      <w:r>
        <w:rPr>
          <w:rFonts w:ascii="Times New Roman" w:hAnsi="Times New Roman"/>
          <w:sz w:val="26"/>
          <w:szCs w:val="26"/>
        </w:rPr>
        <w:t>, представленных в таблице 1.</w:t>
      </w:r>
    </w:p>
    <w:p w:rsidR="00D45A89" w:rsidRDefault="00D45A89" w:rsidP="00082DC5">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1</w:t>
      </w:r>
    </w:p>
    <w:p w:rsidR="00082DC5" w:rsidRPr="00D45A89" w:rsidRDefault="00082DC5" w:rsidP="00082DC5">
      <w:pPr>
        <w:spacing w:after="0" w:line="240" w:lineRule="auto"/>
        <w:ind w:left="7080" w:firstLine="708"/>
        <w:jc w:val="righ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899"/>
        <w:gridCol w:w="7848"/>
      </w:tblGrid>
      <w:tr w:rsidR="00D45A89" w:rsidRPr="00D45A89" w:rsidTr="00082DC5">
        <w:trPr>
          <w:cantSplit/>
          <w:trHeight w:val="69"/>
          <w:tblHeader/>
          <w:jc w:val="center"/>
        </w:trPr>
        <w:tc>
          <w:tcPr>
            <w:tcW w:w="1899" w:type="dxa"/>
            <w:shd w:val="clear" w:color="auto" w:fill="FFFFFF"/>
            <w:vAlign w:val="center"/>
          </w:tcPr>
          <w:p w:rsidR="00D45A89" w:rsidRPr="00D45A89" w:rsidRDefault="00D45A89" w:rsidP="00DB3E23">
            <w:pPr>
              <w:spacing w:after="0" w:line="240" w:lineRule="auto"/>
              <w:jc w:val="center"/>
              <w:rPr>
                <w:rFonts w:ascii="Times New Roman" w:hAnsi="Times New Roman"/>
                <w:sz w:val="26"/>
                <w:szCs w:val="26"/>
              </w:rPr>
            </w:pPr>
            <w:r w:rsidRPr="00D45A89">
              <w:rPr>
                <w:rFonts w:ascii="Times New Roman" w:hAnsi="Times New Roman"/>
                <w:sz w:val="26"/>
                <w:szCs w:val="26"/>
              </w:rPr>
              <w:t>Код услуги</w:t>
            </w:r>
          </w:p>
        </w:tc>
        <w:tc>
          <w:tcPr>
            <w:tcW w:w="7848" w:type="dxa"/>
            <w:shd w:val="clear" w:color="auto" w:fill="FFFFFF"/>
            <w:vAlign w:val="center"/>
          </w:tcPr>
          <w:p w:rsidR="00D45A89" w:rsidRPr="00D45A89" w:rsidRDefault="00D45A89" w:rsidP="00DB3E23">
            <w:pPr>
              <w:spacing w:after="0" w:line="240" w:lineRule="auto"/>
              <w:jc w:val="center"/>
              <w:rPr>
                <w:rFonts w:ascii="Times New Roman" w:hAnsi="Times New Roman"/>
                <w:sz w:val="26"/>
                <w:szCs w:val="26"/>
              </w:rPr>
            </w:pPr>
            <w:r w:rsidRPr="00D45A89">
              <w:rPr>
                <w:rFonts w:ascii="Times New Roman" w:hAnsi="Times New Roman"/>
                <w:sz w:val="26"/>
                <w:szCs w:val="26"/>
              </w:rPr>
              <w:t>Наименование услуги</w:t>
            </w:r>
          </w:p>
        </w:tc>
      </w:tr>
      <w:tr w:rsidR="00D45A89" w:rsidRPr="00D45A89" w:rsidTr="00082DC5">
        <w:trPr>
          <w:cantSplit/>
          <w:trHeight w:val="58"/>
          <w:tblHeader/>
          <w:jc w:val="center"/>
        </w:trPr>
        <w:tc>
          <w:tcPr>
            <w:tcW w:w="1899"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A16.09.011.002</w:t>
            </w:r>
          </w:p>
        </w:tc>
        <w:tc>
          <w:tcPr>
            <w:tcW w:w="7848"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proofErr w:type="spellStart"/>
            <w:r w:rsidRPr="00D45A89">
              <w:rPr>
                <w:rFonts w:ascii="Times New Roman" w:hAnsi="Times New Roman"/>
                <w:sz w:val="26"/>
                <w:szCs w:val="26"/>
              </w:rPr>
              <w:t>Неинвазивная</w:t>
            </w:r>
            <w:proofErr w:type="spellEnd"/>
            <w:r w:rsidRPr="00D45A89">
              <w:rPr>
                <w:rFonts w:ascii="Times New Roman" w:hAnsi="Times New Roman"/>
                <w:sz w:val="26"/>
                <w:szCs w:val="26"/>
              </w:rPr>
              <w:t xml:space="preserve"> искусственная вентиляция легких</w:t>
            </w:r>
          </w:p>
        </w:tc>
      </w:tr>
      <w:tr w:rsidR="00D45A89" w:rsidRPr="00D45A89" w:rsidTr="00082DC5">
        <w:trPr>
          <w:cantSplit/>
          <w:trHeight w:val="58"/>
          <w:jc w:val="center"/>
        </w:trPr>
        <w:tc>
          <w:tcPr>
            <w:tcW w:w="1899"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A16.09.011.003</w:t>
            </w:r>
          </w:p>
        </w:tc>
        <w:tc>
          <w:tcPr>
            <w:tcW w:w="7848"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Высокочастотная искусственная вентиляция легких</w:t>
            </w:r>
          </w:p>
        </w:tc>
      </w:tr>
      <w:tr w:rsidR="00D45A89" w:rsidRPr="00D45A89" w:rsidTr="00082DC5">
        <w:trPr>
          <w:cantSplit/>
          <w:trHeight w:val="434"/>
          <w:jc w:val="center"/>
        </w:trPr>
        <w:tc>
          <w:tcPr>
            <w:tcW w:w="1899"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A16.09.011.004</w:t>
            </w:r>
          </w:p>
        </w:tc>
        <w:tc>
          <w:tcPr>
            <w:tcW w:w="7848"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Синхронизированная перемежающаяся принудительная вентиляция легких</w:t>
            </w:r>
          </w:p>
        </w:tc>
      </w:tr>
    </w:tbl>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Отнесение к данной КСГ производится в следующих случаях:</w:t>
      </w:r>
    </w:p>
    <w:p w:rsidR="00D45A89" w:rsidRPr="00D45A89" w:rsidRDefault="00D45A89" w:rsidP="00082DC5">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если новорожденный ребенок характеризуется нормальной массой тела </w:t>
      </w:r>
      <w:r w:rsidR="00082DC5">
        <w:rPr>
          <w:rFonts w:ascii="Times New Roman" w:hAnsi="Times New Roman"/>
          <w:sz w:val="26"/>
          <w:szCs w:val="26"/>
        </w:rPr>
        <w:t xml:space="preserve">                    </w:t>
      </w:r>
      <w:r w:rsidRPr="00D45A89">
        <w:rPr>
          <w:rFonts w:ascii="Times New Roman" w:hAnsi="Times New Roman"/>
          <w:sz w:val="26"/>
          <w:szCs w:val="26"/>
        </w:rPr>
        <w:t xml:space="preserve">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w:t>
      </w:r>
      <w:r w:rsidR="00082DC5">
        <w:rPr>
          <w:rFonts w:ascii="Times New Roman" w:hAnsi="Times New Roman"/>
          <w:sz w:val="26"/>
          <w:szCs w:val="26"/>
        </w:rPr>
        <w:t xml:space="preserve">                 </w:t>
      </w:r>
      <w:r w:rsidRPr="00D45A89">
        <w:rPr>
          <w:rFonts w:ascii="Times New Roman" w:hAnsi="Times New Roman"/>
          <w:sz w:val="26"/>
          <w:szCs w:val="26"/>
        </w:rPr>
        <w:t>не более 28 дней;</w:t>
      </w:r>
    </w:p>
    <w:p w:rsidR="00D45A89" w:rsidRPr="00D45A89" w:rsidRDefault="00D45A89" w:rsidP="00082DC5">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если ребенок имел при рождении низкую массу тела, но госпитализируется </w:t>
      </w:r>
      <w:r w:rsidR="00082DC5">
        <w:rPr>
          <w:rFonts w:ascii="Times New Roman" w:hAnsi="Times New Roman"/>
          <w:sz w:val="26"/>
          <w:szCs w:val="26"/>
        </w:rPr>
        <w:t xml:space="preserve">               </w:t>
      </w:r>
      <w:r w:rsidRPr="00D45A89">
        <w:rPr>
          <w:rFonts w:ascii="Times New Roman" w:hAnsi="Times New Roman"/>
          <w:sz w:val="26"/>
          <w:szCs w:val="26"/>
        </w:rPr>
        <w:t>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rsidR="00D45A89" w:rsidRPr="00D45A89" w:rsidRDefault="00C654E7" w:rsidP="00082DC5">
      <w:pPr>
        <w:spacing w:after="0" w:line="240" w:lineRule="auto"/>
        <w:ind w:firstLine="708"/>
        <w:jc w:val="both"/>
        <w:rPr>
          <w:rFonts w:ascii="Times New Roman" w:hAnsi="Times New Roman"/>
          <w:sz w:val="26"/>
          <w:szCs w:val="26"/>
        </w:rPr>
      </w:pPr>
      <w:r>
        <w:rPr>
          <w:rFonts w:ascii="Times New Roman" w:hAnsi="Times New Roman"/>
          <w:sz w:val="26"/>
          <w:szCs w:val="26"/>
        </w:rPr>
        <w:t>Т</w:t>
      </w:r>
      <w:r w:rsidR="00D45A89" w:rsidRPr="00D45A89">
        <w:rPr>
          <w:rFonts w:ascii="Times New Roman" w:hAnsi="Times New Roman"/>
          <w:sz w:val="26"/>
          <w:szCs w:val="26"/>
        </w:rPr>
        <w:t xml:space="preserve">акже с учетом возраста формируется ряд других КСГ, классификационным критерием группировки также </w:t>
      </w:r>
      <w:r>
        <w:rPr>
          <w:rFonts w:ascii="Times New Roman" w:hAnsi="Times New Roman"/>
          <w:sz w:val="26"/>
          <w:szCs w:val="26"/>
        </w:rPr>
        <w:t>является возраст – менее 18 лет.</w:t>
      </w:r>
    </w:p>
    <w:p w:rsidR="00D45A89" w:rsidRPr="00D45A89" w:rsidRDefault="00D45A89" w:rsidP="00082DC5">
      <w:pPr>
        <w:spacing w:after="0" w:line="240" w:lineRule="auto"/>
        <w:jc w:val="both"/>
        <w:rPr>
          <w:rFonts w:ascii="Times New Roman" w:hAnsi="Times New Roman"/>
          <w:sz w:val="26"/>
          <w:szCs w:val="26"/>
        </w:rPr>
      </w:pPr>
    </w:p>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2. Группы, формируемые с учетом пола</w:t>
      </w:r>
    </w:p>
    <w:p w:rsidR="00082DC5" w:rsidRDefault="00082DC5" w:rsidP="00082DC5">
      <w:pPr>
        <w:spacing w:after="0" w:line="240" w:lineRule="auto"/>
        <w:jc w:val="center"/>
        <w:rPr>
          <w:rFonts w:ascii="Times New Roman" w:hAnsi="Times New Roman"/>
          <w:sz w:val="26"/>
          <w:szCs w:val="26"/>
        </w:rPr>
      </w:pPr>
    </w:p>
    <w:p w:rsidR="00D45A89" w:rsidRDefault="00082DC5" w:rsidP="00082DC5">
      <w:pPr>
        <w:spacing w:after="0" w:line="240" w:lineRule="auto"/>
        <w:ind w:firstLine="709"/>
        <w:jc w:val="both"/>
        <w:rPr>
          <w:rFonts w:ascii="Times New Roman" w:hAnsi="Times New Roman"/>
          <w:sz w:val="26"/>
          <w:szCs w:val="26"/>
        </w:rPr>
      </w:pPr>
      <w:r>
        <w:rPr>
          <w:rFonts w:ascii="Times New Roman" w:hAnsi="Times New Roman"/>
          <w:sz w:val="26"/>
          <w:szCs w:val="26"/>
        </w:rPr>
        <w:t>Ф</w:t>
      </w:r>
      <w:r w:rsidRPr="00D45A89">
        <w:rPr>
          <w:rFonts w:ascii="Times New Roman" w:hAnsi="Times New Roman"/>
          <w:sz w:val="26"/>
          <w:szCs w:val="26"/>
        </w:rPr>
        <w:t xml:space="preserve">ормирование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в зависимости от пола осуществляется применительно </w:t>
      </w:r>
      <w:r>
        <w:rPr>
          <w:rFonts w:ascii="Times New Roman" w:hAnsi="Times New Roman"/>
          <w:sz w:val="26"/>
          <w:szCs w:val="26"/>
        </w:rPr>
        <w:t xml:space="preserve">                 </w:t>
      </w:r>
      <w:r w:rsidRPr="00D45A89">
        <w:rPr>
          <w:rFonts w:ascii="Times New Roman" w:hAnsi="Times New Roman"/>
          <w:sz w:val="26"/>
          <w:szCs w:val="26"/>
        </w:rPr>
        <w:t xml:space="preserve">к </w:t>
      </w:r>
      <w:proofErr w:type="spellStart"/>
      <w:r w:rsidRPr="00D45A89">
        <w:rPr>
          <w:rFonts w:ascii="Times New Roman" w:hAnsi="Times New Roman"/>
          <w:sz w:val="26"/>
          <w:szCs w:val="26"/>
        </w:rPr>
        <w:t>КСГ</w:t>
      </w:r>
      <w:proofErr w:type="spellEnd"/>
      <w:r>
        <w:rPr>
          <w:rFonts w:ascii="Times New Roman" w:hAnsi="Times New Roman"/>
          <w:sz w:val="26"/>
          <w:szCs w:val="26"/>
        </w:rPr>
        <w:t xml:space="preserve"> согласно таблице 2</w:t>
      </w:r>
      <w:r w:rsidRPr="00D45A89">
        <w:rPr>
          <w:rFonts w:ascii="Times New Roman" w:hAnsi="Times New Roman"/>
          <w:sz w:val="26"/>
          <w:szCs w:val="26"/>
        </w:rPr>
        <w:t>:</w:t>
      </w:r>
      <w:r>
        <w:rPr>
          <w:rFonts w:ascii="Times New Roman" w:hAnsi="Times New Roman"/>
          <w:sz w:val="26"/>
          <w:szCs w:val="26"/>
        </w:rPr>
        <w:t xml:space="preserve"> </w:t>
      </w:r>
    </w:p>
    <w:p w:rsidR="00082DC5" w:rsidRDefault="00C654E7" w:rsidP="00082DC5">
      <w:pPr>
        <w:spacing w:after="0" w:line="240" w:lineRule="auto"/>
        <w:ind w:firstLine="708"/>
        <w:jc w:val="right"/>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p>
    <w:p w:rsidR="00C654E7" w:rsidRDefault="00C654E7" w:rsidP="00082DC5">
      <w:pPr>
        <w:spacing w:after="0" w:line="240" w:lineRule="auto"/>
        <w:ind w:firstLine="708"/>
        <w:jc w:val="right"/>
        <w:rPr>
          <w:rFonts w:ascii="Times New Roman" w:hAnsi="Times New Roman"/>
          <w:sz w:val="26"/>
          <w:szCs w:val="26"/>
        </w:rPr>
      </w:pPr>
      <w:r>
        <w:rPr>
          <w:rFonts w:ascii="Times New Roman" w:hAnsi="Times New Roman"/>
          <w:sz w:val="26"/>
          <w:szCs w:val="26"/>
        </w:rPr>
        <w:lastRenderedPageBreak/>
        <w:t xml:space="preserve">      Таблица 2</w:t>
      </w:r>
    </w:p>
    <w:p w:rsidR="00082DC5" w:rsidRPr="00D45A89" w:rsidRDefault="00082DC5" w:rsidP="00082DC5">
      <w:pPr>
        <w:spacing w:after="0" w:line="240" w:lineRule="auto"/>
        <w:ind w:firstLine="708"/>
        <w:jc w:val="both"/>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241"/>
        <w:gridCol w:w="8612"/>
      </w:tblGrid>
      <w:tr w:rsidR="00D45A89" w:rsidRPr="00D45A89" w:rsidTr="00082DC5">
        <w:trPr>
          <w:cantSplit/>
          <w:trHeight w:val="134"/>
          <w:tblHeader/>
          <w:jc w:val="center"/>
        </w:trPr>
        <w:tc>
          <w:tcPr>
            <w:tcW w:w="1241" w:type="dxa"/>
            <w:shd w:val="clear" w:color="auto" w:fill="FFFFFF"/>
            <w:vAlign w:val="center"/>
          </w:tcPr>
          <w:p w:rsidR="00D45A89" w:rsidRP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 КСГ</w:t>
            </w:r>
          </w:p>
        </w:tc>
        <w:tc>
          <w:tcPr>
            <w:tcW w:w="8612" w:type="dxa"/>
            <w:shd w:val="clear" w:color="auto" w:fill="FFFFFF"/>
            <w:vAlign w:val="center"/>
          </w:tcPr>
          <w:p w:rsidR="00D45A89" w:rsidRP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Наименование КСГ</w:t>
            </w:r>
          </w:p>
        </w:tc>
      </w:tr>
      <w:tr w:rsidR="00D45A89" w:rsidRPr="00D45A89" w:rsidTr="00082DC5">
        <w:trPr>
          <w:cantSplit/>
          <w:trHeight w:val="280"/>
          <w:jc w:val="center"/>
        </w:trPr>
        <w:tc>
          <w:tcPr>
            <w:tcW w:w="124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st02.009</w:t>
            </w:r>
          </w:p>
        </w:tc>
        <w:tc>
          <w:tcPr>
            <w:tcW w:w="8612"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 xml:space="preserve">Другие болезни, врожденные аномалии, </w:t>
            </w:r>
            <w:r w:rsidRPr="00C654E7">
              <w:rPr>
                <w:rFonts w:ascii="Times New Roman" w:hAnsi="Times New Roman"/>
                <w:sz w:val="26"/>
                <w:szCs w:val="26"/>
              </w:rPr>
              <w:t>повреждения женских</w:t>
            </w:r>
            <w:r w:rsidRPr="00D45A89">
              <w:rPr>
                <w:rFonts w:ascii="Times New Roman" w:hAnsi="Times New Roman"/>
                <w:sz w:val="26"/>
                <w:szCs w:val="26"/>
              </w:rPr>
              <w:t xml:space="preserve"> половых органов</w:t>
            </w:r>
          </w:p>
        </w:tc>
      </w:tr>
      <w:tr w:rsidR="00D45A89" w:rsidRPr="00D45A89" w:rsidTr="00082DC5">
        <w:trPr>
          <w:cantSplit/>
          <w:trHeight w:val="58"/>
          <w:jc w:val="center"/>
        </w:trPr>
        <w:tc>
          <w:tcPr>
            <w:tcW w:w="124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st30.005</w:t>
            </w:r>
          </w:p>
        </w:tc>
        <w:tc>
          <w:tcPr>
            <w:tcW w:w="8612"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Другие болезни, врожденные аномалии, повреждения мочевой системы и мужских половых органов</w:t>
            </w:r>
          </w:p>
        </w:tc>
      </w:tr>
    </w:tbl>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3. Особенности формирования КСГ акушерско-гинекологического профиля</w:t>
      </w:r>
    </w:p>
    <w:p w:rsidR="00D45A89" w:rsidRPr="00C654E7"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st02.003</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Родоразрешение</w:t>
      </w:r>
      <w:proofErr w:type="spellEnd"/>
      <w:r w:rsidRPr="00D45A89">
        <w:rPr>
          <w:rFonts w:ascii="Times New Roman" w:hAnsi="Times New Roman"/>
          <w:sz w:val="26"/>
          <w:szCs w:val="26"/>
        </w:rPr>
        <w:t xml:space="preserve">» при любом основном диагнозе класса </w:t>
      </w:r>
      <w:r w:rsidR="00C654E7">
        <w:rPr>
          <w:rFonts w:ascii="Times New Roman" w:hAnsi="Times New Roman"/>
          <w:sz w:val="26"/>
          <w:szCs w:val="26"/>
        </w:rPr>
        <w:t>«</w:t>
      </w:r>
      <w:r w:rsidRPr="00D45A89">
        <w:rPr>
          <w:rFonts w:ascii="Times New Roman" w:hAnsi="Times New Roman"/>
          <w:sz w:val="26"/>
          <w:szCs w:val="26"/>
        </w:rPr>
        <w:t>Беременность, роды и послеродовой период (O00-O99)</w:t>
      </w:r>
      <w:r w:rsidR="00C654E7">
        <w:rPr>
          <w:rFonts w:ascii="Times New Roman" w:hAnsi="Times New Roman"/>
          <w:sz w:val="26"/>
          <w:szCs w:val="26"/>
        </w:rPr>
        <w:t>»</w:t>
      </w:r>
      <w:r w:rsidRPr="00D45A89">
        <w:rPr>
          <w:rFonts w:ascii="Times New Roman" w:hAnsi="Times New Roman"/>
          <w:sz w:val="26"/>
          <w:szCs w:val="26"/>
        </w:rPr>
        <w:t>, включенном в данную КСГ, производится при комбинации с любой</w:t>
      </w:r>
      <w:r w:rsidR="00082DC5">
        <w:rPr>
          <w:rFonts w:ascii="Times New Roman" w:hAnsi="Times New Roman"/>
          <w:sz w:val="26"/>
          <w:szCs w:val="26"/>
        </w:rPr>
        <w:t xml:space="preserve"> </w:t>
      </w:r>
      <w:r w:rsidRPr="00D45A89">
        <w:rPr>
          <w:rFonts w:ascii="Times New Roman" w:hAnsi="Times New Roman"/>
          <w:sz w:val="26"/>
          <w:szCs w:val="26"/>
        </w:rPr>
        <w:t>из услуг</w:t>
      </w:r>
      <w:r w:rsidR="00C654E7">
        <w:rPr>
          <w:rFonts w:ascii="Times New Roman" w:hAnsi="Times New Roman"/>
          <w:sz w:val="26"/>
          <w:szCs w:val="26"/>
        </w:rPr>
        <w:t xml:space="preserve"> согласно таблице 3</w:t>
      </w:r>
      <w:r w:rsidR="00C654E7" w:rsidRPr="00C654E7">
        <w:rPr>
          <w:rFonts w:ascii="Times New Roman" w:hAnsi="Times New Roman"/>
          <w:sz w:val="26"/>
          <w:szCs w:val="26"/>
        </w:rPr>
        <w:t>:</w:t>
      </w:r>
    </w:p>
    <w:p w:rsidR="00082DC5" w:rsidRDefault="00082DC5" w:rsidP="00082DC5">
      <w:pPr>
        <w:spacing w:after="0" w:line="240" w:lineRule="auto"/>
        <w:ind w:left="7080" w:firstLine="708"/>
        <w:jc w:val="both"/>
        <w:rPr>
          <w:rFonts w:ascii="Times New Roman" w:hAnsi="Times New Roman"/>
          <w:sz w:val="26"/>
          <w:szCs w:val="26"/>
        </w:rPr>
      </w:pPr>
    </w:p>
    <w:p w:rsidR="00C654E7" w:rsidRDefault="00C654E7" w:rsidP="00082DC5">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3</w:t>
      </w:r>
    </w:p>
    <w:p w:rsidR="00082DC5" w:rsidRPr="00C654E7" w:rsidRDefault="00082DC5" w:rsidP="00082DC5">
      <w:pPr>
        <w:spacing w:after="0" w:line="240" w:lineRule="auto"/>
        <w:ind w:left="7080" w:firstLine="708"/>
        <w:jc w:val="right"/>
        <w:rPr>
          <w:rFonts w:ascii="Times New Roman" w:hAnsi="Times New Roman"/>
          <w:sz w:val="26"/>
          <w:szCs w:val="26"/>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7513"/>
      </w:tblGrid>
      <w:tr w:rsidR="00082DC5" w:rsidRPr="00D45A89" w:rsidTr="00D45A89">
        <w:trPr>
          <w:trHeight w:val="288"/>
          <w:jc w:val="center"/>
        </w:trPr>
        <w:tc>
          <w:tcPr>
            <w:tcW w:w="2268" w:type="dxa"/>
            <w:vAlign w:val="center"/>
          </w:tcPr>
          <w:p w:rsidR="00082DC5" w:rsidRPr="00D45A89" w:rsidRDefault="00082DC5" w:rsidP="00082DC5">
            <w:pPr>
              <w:spacing w:after="0" w:line="240" w:lineRule="auto"/>
              <w:jc w:val="center"/>
              <w:rPr>
                <w:rFonts w:ascii="Times New Roman" w:hAnsi="Times New Roman"/>
                <w:sz w:val="26"/>
                <w:szCs w:val="26"/>
              </w:rPr>
            </w:pPr>
            <w:r w:rsidRPr="00D45A89">
              <w:rPr>
                <w:rFonts w:ascii="Times New Roman" w:hAnsi="Times New Roman"/>
                <w:sz w:val="26"/>
                <w:szCs w:val="26"/>
              </w:rPr>
              <w:t>Код услуги</w:t>
            </w:r>
          </w:p>
        </w:tc>
        <w:tc>
          <w:tcPr>
            <w:tcW w:w="7513" w:type="dxa"/>
            <w:vAlign w:val="center"/>
          </w:tcPr>
          <w:p w:rsidR="00082DC5" w:rsidRPr="00D45A89" w:rsidRDefault="00082DC5" w:rsidP="00082DC5">
            <w:pPr>
              <w:spacing w:after="0" w:line="240" w:lineRule="auto"/>
              <w:jc w:val="center"/>
              <w:rPr>
                <w:rFonts w:ascii="Times New Roman" w:hAnsi="Times New Roman"/>
                <w:sz w:val="26"/>
                <w:szCs w:val="26"/>
              </w:rPr>
            </w:pPr>
            <w:r w:rsidRPr="00D45A89">
              <w:rPr>
                <w:rFonts w:ascii="Times New Roman" w:hAnsi="Times New Roman"/>
                <w:sz w:val="26"/>
                <w:szCs w:val="26"/>
              </w:rPr>
              <w:t>Наименование услуги</w:t>
            </w:r>
          </w:p>
        </w:tc>
      </w:tr>
      <w:tr w:rsidR="00082DC5" w:rsidRPr="00D45A89" w:rsidTr="00D45A89">
        <w:trPr>
          <w:trHeight w:val="288"/>
          <w:jc w:val="center"/>
        </w:trPr>
        <w:tc>
          <w:tcPr>
            <w:tcW w:w="2268"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B01.001.006</w:t>
            </w:r>
          </w:p>
        </w:tc>
        <w:tc>
          <w:tcPr>
            <w:tcW w:w="7513"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Ведение патологических родов врачом-акушером-гинекологом</w:t>
            </w:r>
          </w:p>
        </w:tc>
      </w:tr>
      <w:tr w:rsidR="00082DC5" w:rsidRPr="00D45A89" w:rsidTr="00D45A89">
        <w:trPr>
          <w:trHeight w:val="288"/>
          <w:jc w:val="center"/>
        </w:trPr>
        <w:tc>
          <w:tcPr>
            <w:tcW w:w="2268" w:type="dxa"/>
            <w:vAlign w:val="center"/>
          </w:tcPr>
          <w:p w:rsidR="00082DC5" w:rsidRPr="00D45A89" w:rsidRDefault="00082DC5" w:rsidP="00082DC5">
            <w:pPr>
              <w:spacing w:after="0" w:line="240" w:lineRule="auto"/>
              <w:jc w:val="both"/>
              <w:rPr>
                <w:rFonts w:ascii="Times New Roman" w:hAnsi="Times New Roman"/>
                <w:sz w:val="26"/>
                <w:szCs w:val="26"/>
              </w:rPr>
            </w:pPr>
            <w:proofErr w:type="spellStart"/>
            <w:r w:rsidRPr="00D45A89">
              <w:rPr>
                <w:rFonts w:ascii="Times New Roman" w:hAnsi="Times New Roman"/>
                <w:sz w:val="26"/>
                <w:szCs w:val="26"/>
              </w:rPr>
              <w:t>B01.001.009</w:t>
            </w:r>
            <w:proofErr w:type="spellEnd"/>
          </w:p>
        </w:tc>
        <w:tc>
          <w:tcPr>
            <w:tcW w:w="7513"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Ведение физиологических родов врачом-акушером-гинекологом</w:t>
            </w:r>
          </w:p>
        </w:tc>
      </w:tr>
      <w:tr w:rsidR="00082DC5" w:rsidRPr="00D45A89" w:rsidTr="00D45A89">
        <w:trPr>
          <w:trHeight w:val="288"/>
          <w:jc w:val="center"/>
        </w:trPr>
        <w:tc>
          <w:tcPr>
            <w:tcW w:w="2268"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B02.001.002</w:t>
            </w:r>
          </w:p>
        </w:tc>
        <w:tc>
          <w:tcPr>
            <w:tcW w:w="7513"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Ведение физиологических родов акушеркой</w:t>
            </w:r>
          </w:p>
        </w:tc>
      </w:tr>
      <w:tr w:rsidR="00082DC5" w:rsidRPr="00D45A89" w:rsidTr="00D45A89">
        <w:trPr>
          <w:trHeight w:val="288"/>
          <w:jc w:val="center"/>
        </w:trPr>
        <w:tc>
          <w:tcPr>
            <w:tcW w:w="2268"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A16.20.007</w:t>
            </w:r>
          </w:p>
        </w:tc>
        <w:tc>
          <w:tcPr>
            <w:tcW w:w="7513"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Пластика шейки матки</w:t>
            </w:r>
          </w:p>
        </w:tc>
      </w:tr>
      <w:tr w:rsidR="00082DC5" w:rsidRPr="00D45A89" w:rsidTr="00D45A89">
        <w:trPr>
          <w:trHeight w:val="288"/>
          <w:jc w:val="center"/>
        </w:trPr>
        <w:tc>
          <w:tcPr>
            <w:tcW w:w="2268"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A16.20.015</w:t>
            </w:r>
          </w:p>
        </w:tc>
        <w:tc>
          <w:tcPr>
            <w:tcW w:w="7513"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Восстановление тазового дна</w:t>
            </w:r>
          </w:p>
        </w:tc>
      </w:tr>
      <w:tr w:rsidR="00082DC5" w:rsidRPr="00D45A89" w:rsidTr="00D45A89">
        <w:trPr>
          <w:trHeight w:val="288"/>
          <w:jc w:val="center"/>
        </w:trPr>
        <w:tc>
          <w:tcPr>
            <w:tcW w:w="2268"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A16.20.023</w:t>
            </w:r>
          </w:p>
        </w:tc>
        <w:tc>
          <w:tcPr>
            <w:tcW w:w="7513"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Восстановление влагалищной стенки</w:t>
            </w:r>
          </w:p>
        </w:tc>
      </w:tr>
      <w:tr w:rsidR="00082DC5" w:rsidRPr="00D45A89" w:rsidTr="00D45A89">
        <w:trPr>
          <w:trHeight w:val="288"/>
          <w:jc w:val="center"/>
        </w:trPr>
        <w:tc>
          <w:tcPr>
            <w:tcW w:w="2268"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A16.20.024</w:t>
            </w:r>
          </w:p>
        </w:tc>
        <w:tc>
          <w:tcPr>
            <w:tcW w:w="7513"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Реконструкция влагалища</w:t>
            </w:r>
          </w:p>
        </w:tc>
      </w:tr>
      <w:tr w:rsidR="00082DC5" w:rsidRPr="00D45A89" w:rsidTr="00D45A89">
        <w:trPr>
          <w:trHeight w:val="288"/>
          <w:jc w:val="center"/>
        </w:trPr>
        <w:tc>
          <w:tcPr>
            <w:tcW w:w="2268"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A16.20.030</w:t>
            </w:r>
          </w:p>
        </w:tc>
        <w:tc>
          <w:tcPr>
            <w:tcW w:w="7513" w:type="dxa"/>
            <w:vAlign w:val="center"/>
          </w:tcPr>
          <w:p w:rsidR="00082DC5" w:rsidRPr="00D45A89" w:rsidRDefault="00082DC5" w:rsidP="00082DC5">
            <w:pPr>
              <w:spacing w:after="0" w:line="240" w:lineRule="auto"/>
              <w:jc w:val="both"/>
              <w:rPr>
                <w:rFonts w:ascii="Times New Roman" w:hAnsi="Times New Roman"/>
                <w:sz w:val="26"/>
                <w:szCs w:val="26"/>
              </w:rPr>
            </w:pPr>
            <w:r w:rsidRPr="00D45A89">
              <w:rPr>
                <w:rFonts w:ascii="Times New Roman" w:hAnsi="Times New Roman"/>
                <w:sz w:val="26"/>
                <w:szCs w:val="26"/>
              </w:rPr>
              <w:t>Восстановление вульвы и промежности</w:t>
            </w:r>
          </w:p>
        </w:tc>
      </w:tr>
    </w:tbl>
    <w:p w:rsidR="00082DC5" w:rsidRDefault="00082DC5" w:rsidP="00082DC5">
      <w:pPr>
        <w:spacing w:after="0" w:line="240" w:lineRule="auto"/>
        <w:ind w:firstLine="708"/>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Если при наличии диагноза класса</w:t>
      </w:r>
      <w:r w:rsidR="00C654E7">
        <w:rPr>
          <w:rFonts w:ascii="Times New Roman" w:hAnsi="Times New Roman"/>
          <w:sz w:val="26"/>
          <w:szCs w:val="26"/>
        </w:rPr>
        <w:t xml:space="preserve"> «</w:t>
      </w:r>
      <w:r w:rsidRPr="00D45A89">
        <w:rPr>
          <w:rFonts w:ascii="Times New Roman" w:hAnsi="Times New Roman"/>
          <w:sz w:val="26"/>
          <w:szCs w:val="26"/>
        </w:rPr>
        <w:t xml:space="preserve"> Беременность, роды и послеродовой период (O00-O99)</w:t>
      </w:r>
      <w:r w:rsidR="00C654E7">
        <w:rPr>
          <w:rFonts w:ascii="Times New Roman" w:hAnsi="Times New Roman"/>
          <w:sz w:val="26"/>
          <w:szCs w:val="26"/>
        </w:rPr>
        <w:t>»</w:t>
      </w:r>
      <w:r w:rsidRPr="00D45A89">
        <w:rPr>
          <w:rFonts w:ascii="Times New Roman" w:hAnsi="Times New Roman"/>
          <w:sz w:val="26"/>
          <w:szCs w:val="26"/>
        </w:rPr>
        <w:t xml:space="preserve"> нет закодированных услуг, соответствующих </w:t>
      </w:r>
      <w:proofErr w:type="spellStart"/>
      <w:r w:rsidRPr="00D45A89">
        <w:rPr>
          <w:rFonts w:ascii="Times New Roman" w:hAnsi="Times New Roman"/>
          <w:sz w:val="26"/>
          <w:szCs w:val="26"/>
        </w:rPr>
        <w:t>родоразрешению</w:t>
      </w:r>
      <w:proofErr w:type="spellEnd"/>
      <w:r w:rsidRPr="00D45A89">
        <w:rPr>
          <w:rFonts w:ascii="Times New Roman" w:hAnsi="Times New Roman"/>
          <w:sz w:val="26"/>
          <w:szCs w:val="26"/>
        </w:rPr>
        <w:t xml:space="preserve">, случай относится к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st02.001</w:t>
      </w:r>
      <w:proofErr w:type="spellEnd"/>
      <w:r w:rsidRPr="00D45A89">
        <w:rPr>
          <w:rFonts w:ascii="Times New Roman" w:hAnsi="Times New Roman"/>
          <w:sz w:val="26"/>
          <w:szCs w:val="26"/>
        </w:rPr>
        <w:t xml:space="preserve"> «Осложнения, связанные</w:t>
      </w:r>
      <w:r w:rsidR="00082DC5">
        <w:rPr>
          <w:rFonts w:ascii="Times New Roman" w:hAnsi="Times New Roman"/>
          <w:sz w:val="26"/>
          <w:szCs w:val="26"/>
        </w:rPr>
        <w:t xml:space="preserve"> </w:t>
      </w:r>
      <w:r w:rsidRPr="00D45A89">
        <w:rPr>
          <w:rFonts w:ascii="Times New Roman" w:hAnsi="Times New Roman"/>
          <w:sz w:val="26"/>
          <w:szCs w:val="26"/>
        </w:rPr>
        <w:t>с беременностью».</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D45A89">
        <w:rPr>
          <w:rFonts w:ascii="Times New Roman" w:hAnsi="Times New Roman"/>
          <w:sz w:val="26"/>
          <w:szCs w:val="26"/>
        </w:rPr>
        <w:br/>
        <w:t xml:space="preserve">их использования как основного критерия отнесения к конкретной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w:t>
      </w:r>
      <w:r w:rsidR="00082DC5">
        <w:rPr>
          <w:rFonts w:ascii="Times New Roman" w:hAnsi="Times New Roman"/>
          <w:sz w:val="26"/>
          <w:szCs w:val="26"/>
        </w:rPr>
        <w:t xml:space="preserve">                            </w:t>
      </w:r>
      <w:r w:rsidRPr="00D45A89">
        <w:rPr>
          <w:rFonts w:ascii="Times New Roman" w:hAnsi="Times New Roman"/>
          <w:sz w:val="26"/>
          <w:szCs w:val="26"/>
        </w:rPr>
        <w:t>Это, например, услуги</w:t>
      </w:r>
      <w:r w:rsidR="00C654E7">
        <w:rPr>
          <w:rFonts w:ascii="Times New Roman" w:hAnsi="Times New Roman"/>
          <w:sz w:val="26"/>
          <w:szCs w:val="26"/>
        </w:rPr>
        <w:t>, представленные в таблице 4.</w:t>
      </w:r>
    </w:p>
    <w:p w:rsidR="00082DC5" w:rsidRDefault="00082DC5" w:rsidP="00082DC5">
      <w:pPr>
        <w:spacing w:after="0" w:line="240" w:lineRule="auto"/>
        <w:ind w:left="7080" w:firstLine="708"/>
        <w:jc w:val="both"/>
        <w:rPr>
          <w:rFonts w:ascii="Times New Roman" w:hAnsi="Times New Roman"/>
          <w:sz w:val="26"/>
          <w:szCs w:val="26"/>
        </w:rPr>
      </w:pPr>
    </w:p>
    <w:p w:rsidR="00D45A89" w:rsidRDefault="00C654E7" w:rsidP="00082DC5">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4</w:t>
      </w:r>
    </w:p>
    <w:p w:rsidR="00082DC5" w:rsidRPr="00D45A89" w:rsidRDefault="00082DC5" w:rsidP="00082DC5">
      <w:pPr>
        <w:spacing w:after="0" w:line="240" w:lineRule="auto"/>
        <w:ind w:left="7080" w:firstLine="708"/>
        <w:jc w:val="righ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921"/>
        <w:gridCol w:w="7860"/>
      </w:tblGrid>
      <w:tr w:rsidR="00D45A89" w:rsidRPr="00D45A89" w:rsidTr="00082DC5">
        <w:trPr>
          <w:cantSplit/>
          <w:trHeight w:val="73"/>
          <w:tblHeader/>
          <w:jc w:val="center"/>
        </w:trPr>
        <w:tc>
          <w:tcPr>
            <w:tcW w:w="1921" w:type="dxa"/>
            <w:shd w:val="clear" w:color="auto" w:fill="FFFFFF"/>
            <w:vAlign w:val="center"/>
          </w:tcPr>
          <w:p w:rsidR="00D45A89" w:rsidRP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Код услуги</w:t>
            </w:r>
          </w:p>
        </w:tc>
        <w:tc>
          <w:tcPr>
            <w:tcW w:w="7860" w:type="dxa"/>
            <w:shd w:val="clear" w:color="auto" w:fill="FFFFFF"/>
            <w:vAlign w:val="center"/>
          </w:tcPr>
          <w:p w:rsidR="00D45A89" w:rsidRP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Наименование услуги</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A16.20.005.001</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Расширение шеечного канала</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A16.20.070</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Наложение акушерских щипцов</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A16.20.071</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Вакуум-экстракция плода</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A16.20.071.001</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Экстракция плода за тазовый конец</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A16.20.073</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 xml:space="preserve">Ручное пособие при тазовом </w:t>
            </w:r>
            <w:proofErr w:type="spellStart"/>
            <w:r w:rsidRPr="00D45A89">
              <w:rPr>
                <w:rFonts w:ascii="Times New Roman" w:hAnsi="Times New Roman"/>
                <w:sz w:val="26"/>
                <w:szCs w:val="26"/>
              </w:rPr>
              <w:t>предлежании</w:t>
            </w:r>
            <w:proofErr w:type="spellEnd"/>
            <w:r w:rsidRPr="00D45A89">
              <w:rPr>
                <w:rFonts w:ascii="Times New Roman" w:hAnsi="Times New Roman"/>
                <w:sz w:val="26"/>
                <w:szCs w:val="26"/>
              </w:rPr>
              <w:t xml:space="preserve"> плода (по </w:t>
            </w:r>
            <w:proofErr w:type="spellStart"/>
            <w:r w:rsidRPr="00D45A89">
              <w:rPr>
                <w:rFonts w:ascii="Times New Roman" w:hAnsi="Times New Roman"/>
                <w:sz w:val="26"/>
                <w:szCs w:val="26"/>
              </w:rPr>
              <w:t>Цовьянову</w:t>
            </w:r>
            <w:proofErr w:type="spellEnd"/>
            <w:r w:rsidRPr="00D45A89">
              <w:rPr>
                <w:rFonts w:ascii="Times New Roman" w:hAnsi="Times New Roman"/>
                <w:sz w:val="26"/>
                <w:szCs w:val="26"/>
              </w:rPr>
              <w:t>)</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A16.20.073.001</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Поворот плода за ножку</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A16.20.073.002</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 xml:space="preserve">Классическое ручное пособие при тазовом </w:t>
            </w:r>
            <w:proofErr w:type="spellStart"/>
            <w:r w:rsidRPr="00D45A89">
              <w:rPr>
                <w:rFonts w:ascii="Times New Roman" w:hAnsi="Times New Roman"/>
                <w:sz w:val="26"/>
                <w:szCs w:val="26"/>
              </w:rPr>
              <w:t>предлежании</w:t>
            </w:r>
            <w:proofErr w:type="spellEnd"/>
            <w:r w:rsidRPr="00D45A89">
              <w:rPr>
                <w:rFonts w:ascii="Times New Roman" w:hAnsi="Times New Roman"/>
                <w:sz w:val="26"/>
                <w:szCs w:val="26"/>
              </w:rPr>
              <w:t xml:space="preserve"> плода</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A16.20.076</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 xml:space="preserve">Наложение </w:t>
            </w:r>
            <w:proofErr w:type="spellStart"/>
            <w:r w:rsidRPr="00D45A89">
              <w:rPr>
                <w:rFonts w:ascii="Times New Roman" w:hAnsi="Times New Roman"/>
                <w:sz w:val="26"/>
                <w:szCs w:val="26"/>
              </w:rPr>
              <w:t>гемостатических</w:t>
            </w:r>
            <w:proofErr w:type="spellEnd"/>
            <w:r w:rsidRPr="00D45A89">
              <w:rPr>
                <w:rFonts w:ascii="Times New Roman" w:hAnsi="Times New Roman"/>
                <w:sz w:val="26"/>
                <w:szCs w:val="26"/>
              </w:rPr>
              <w:t xml:space="preserve"> компрессионных швов (</w:t>
            </w:r>
            <w:proofErr w:type="spellStart"/>
            <w:r w:rsidRPr="00D45A89">
              <w:rPr>
                <w:rFonts w:ascii="Times New Roman" w:hAnsi="Times New Roman"/>
                <w:sz w:val="26"/>
                <w:szCs w:val="26"/>
              </w:rPr>
              <w:t>B-lunch</w:t>
            </w:r>
            <w:proofErr w:type="spellEnd"/>
            <w:r w:rsidRPr="00D45A89">
              <w:rPr>
                <w:rFonts w:ascii="Times New Roman" w:hAnsi="Times New Roman"/>
                <w:sz w:val="26"/>
                <w:szCs w:val="26"/>
              </w:rPr>
              <w:t>)</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A16.20.076.001</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Наложение клемм по Бакшееву</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A16.20.076.002</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 xml:space="preserve">Наложение клемм по </w:t>
            </w:r>
            <w:proofErr w:type="spellStart"/>
            <w:r w:rsidRPr="00D45A89">
              <w:rPr>
                <w:rFonts w:ascii="Times New Roman" w:hAnsi="Times New Roman"/>
                <w:sz w:val="26"/>
                <w:szCs w:val="26"/>
              </w:rPr>
              <w:t>Генкелю-Тиканадзе</w:t>
            </w:r>
            <w:proofErr w:type="spellEnd"/>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A16.20.077</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Установка внутриматочного баллона</w:t>
            </w:r>
          </w:p>
        </w:tc>
      </w:tr>
      <w:tr w:rsidR="00D45A89" w:rsidRPr="00D45A89" w:rsidTr="00D45A89">
        <w:trPr>
          <w:cantSplit/>
          <w:trHeight w:val="284"/>
          <w:jc w:val="center"/>
        </w:trPr>
        <w:tc>
          <w:tcPr>
            <w:tcW w:w="1921"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A16.20.073.003</w:t>
            </w:r>
          </w:p>
        </w:tc>
        <w:tc>
          <w:tcPr>
            <w:tcW w:w="7860" w:type="dxa"/>
            <w:shd w:val="clear" w:color="auto" w:fill="FFFFFF"/>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Ручное отделение плаценты и выделение последа</w:t>
            </w:r>
          </w:p>
        </w:tc>
      </w:tr>
    </w:tbl>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lastRenderedPageBreak/>
        <w:t xml:space="preserve">Такой подход в полной мере соответствует заранее заложенному </w:t>
      </w:r>
      <w:r w:rsidRPr="00082DC5">
        <w:rPr>
          <w:rFonts w:ascii="Times New Roman" w:hAnsi="Times New Roman"/>
          <w:spacing w:val="-4"/>
          <w:sz w:val="26"/>
          <w:szCs w:val="26"/>
        </w:rPr>
        <w:br/>
        <w:t xml:space="preserve">в основу формирования КСГ принципу и ни в коей мере не означает, </w:t>
      </w:r>
      <w:r w:rsidRPr="00082DC5">
        <w:rPr>
          <w:rFonts w:ascii="Times New Roman" w:hAnsi="Times New Roman"/>
          <w:spacing w:val="-4"/>
          <w:sz w:val="26"/>
          <w:szCs w:val="26"/>
        </w:rPr>
        <w:br/>
        <w:t xml:space="preserve">что проведение таких операций при </w:t>
      </w:r>
      <w:proofErr w:type="spellStart"/>
      <w:r w:rsidRPr="00082DC5">
        <w:rPr>
          <w:rFonts w:ascii="Times New Roman" w:hAnsi="Times New Roman"/>
          <w:spacing w:val="-4"/>
          <w:sz w:val="26"/>
          <w:szCs w:val="26"/>
        </w:rPr>
        <w:t>родоразрешении</w:t>
      </w:r>
      <w:proofErr w:type="spellEnd"/>
      <w:r w:rsidRPr="00082DC5">
        <w:rPr>
          <w:rFonts w:ascii="Times New Roman" w:hAnsi="Times New Roman"/>
          <w:spacing w:val="-4"/>
          <w:sz w:val="26"/>
          <w:szCs w:val="26"/>
        </w:rPr>
        <w:t xml:space="preserve"> или искусственном аборте </w:t>
      </w:r>
      <w:r w:rsidR="00082DC5">
        <w:rPr>
          <w:rFonts w:ascii="Times New Roman" w:hAnsi="Times New Roman"/>
          <w:spacing w:val="-4"/>
          <w:sz w:val="26"/>
          <w:szCs w:val="26"/>
        </w:rPr>
        <w:t xml:space="preserve">                      </w:t>
      </w:r>
      <w:r w:rsidRPr="00082DC5">
        <w:rPr>
          <w:rFonts w:ascii="Times New Roman" w:hAnsi="Times New Roman"/>
          <w:spacing w:val="-4"/>
          <w:sz w:val="26"/>
          <w:szCs w:val="26"/>
        </w:rPr>
        <w:t>не финансируется системой ОМС. Он означает, что их проведение уже учтено при расчете коэффициента относительной затратоемкости случаев в соответствующей КСГ.</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При выполнении операции кесарева сечения (A16.20.005 «Кесарево сечение») случай относится к КСГ st02.004 вне зависимости от диагноза.</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С целью снижения стимулов к искажению статистики и перевода пациентов в более затратные категории, в </w:t>
      </w:r>
      <w:proofErr w:type="spellStart"/>
      <w:r w:rsidRPr="00D45A89">
        <w:rPr>
          <w:rFonts w:ascii="Times New Roman" w:hAnsi="Times New Roman"/>
          <w:sz w:val="26"/>
          <w:szCs w:val="26"/>
        </w:rPr>
        <w:t>группировщике</w:t>
      </w:r>
      <w:proofErr w:type="spellEnd"/>
      <w:r w:rsidRPr="00D45A89">
        <w:rPr>
          <w:rFonts w:ascii="Times New Roman" w:hAnsi="Times New Roman"/>
          <w:sz w:val="26"/>
          <w:szCs w:val="26"/>
        </w:rPr>
        <w:t xml:space="preserve"> предусмотрено однозначное отнесение к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st02.003</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Родоразрешение</w:t>
      </w:r>
      <w:proofErr w:type="spellEnd"/>
      <w:r w:rsidRPr="00D45A89">
        <w:rPr>
          <w:rFonts w:ascii="Times New Roman" w:hAnsi="Times New Roman"/>
          <w:sz w:val="26"/>
          <w:szCs w:val="26"/>
        </w:rPr>
        <w:t>» комбинаций диагнозов, входящих в КСГ st02.003, и следующих услуг:</w:t>
      </w:r>
    </w:p>
    <w:p w:rsidR="00D45A89" w:rsidRPr="00D45A89" w:rsidRDefault="00D45A89" w:rsidP="00082DC5">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A16.20.007</w:t>
      </w:r>
      <w:proofErr w:type="spellEnd"/>
      <w:r w:rsidRPr="00D45A89">
        <w:rPr>
          <w:rFonts w:ascii="Times New Roman" w:hAnsi="Times New Roman"/>
          <w:sz w:val="26"/>
          <w:szCs w:val="26"/>
        </w:rPr>
        <w:t xml:space="preserve"> «Пластика шейки матки»;</w:t>
      </w:r>
    </w:p>
    <w:p w:rsidR="00D45A89" w:rsidRPr="00D45A89" w:rsidRDefault="00D45A89" w:rsidP="00082DC5">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A16.20.015</w:t>
      </w:r>
      <w:proofErr w:type="spellEnd"/>
      <w:r w:rsidRPr="00D45A89">
        <w:rPr>
          <w:rFonts w:ascii="Times New Roman" w:hAnsi="Times New Roman"/>
          <w:sz w:val="26"/>
          <w:szCs w:val="26"/>
        </w:rPr>
        <w:t xml:space="preserve"> «Восстановление тазового дна»;</w:t>
      </w:r>
    </w:p>
    <w:p w:rsidR="00D45A89" w:rsidRPr="00D45A89" w:rsidRDefault="00D45A89" w:rsidP="00082DC5">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A16.20.023</w:t>
      </w:r>
      <w:proofErr w:type="spellEnd"/>
      <w:r w:rsidRPr="00D45A89">
        <w:rPr>
          <w:rFonts w:ascii="Times New Roman" w:hAnsi="Times New Roman"/>
          <w:sz w:val="26"/>
          <w:szCs w:val="26"/>
        </w:rPr>
        <w:t xml:space="preserve"> «Восстановление влагалищной стенки»;</w:t>
      </w:r>
    </w:p>
    <w:p w:rsidR="00D45A89" w:rsidRPr="00D45A89" w:rsidRDefault="00D45A89" w:rsidP="00082DC5">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A16.20.024</w:t>
      </w:r>
      <w:proofErr w:type="spellEnd"/>
      <w:r w:rsidRPr="00D45A89">
        <w:rPr>
          <w:rFonts w:ascii="Times New Roman" w:hAnsi="Times New Roman"/>
          <w:sz w:val="26"/>
          <w:szCs w:val="26"/>
        </w:rPr>
        <w:t xml:space="preserve"> «Реконструкция влагалища»;</w:t>
      </w:r>
    </w:p>
    <w:p w:rsidR="00D45A89" w:rsidRPr="00D45A89" w:rsidRDefault="00D45A89" w:rsidP="00082DC5">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A16.20.030</w:t>
      </w:r>
      <w:proofErr w:type="spellEnd"/>
      <w:r w:rsidRPr="00D45A89">
        <w:rPr>
          <w:rFonts w:ascii="Times New Roman" w:hAnsi="Times New Roman"/>
          <w:sz w:val="26"/>
          <w:szCs w:val="26"/>
        </w:rPr>
        <w:t xml:space="preserve"> «Восстановление вульвы и промежности».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w:t>
      </w:r>
      <w:proofErr w:type="spellStart"/>
      <w:r w:rsidRPr="00D45A89">
        <w:rPr>
          <w:rFonts w:ascii="Times New Roman" w:hAnsi="Times New Roman"/>
          <w:sz w:val="26"/>
          <w:szCs w:val="26"/>
        </w:rPr>
        <w:t>субтотальная</w:t>
      </w:r>
      <w:proofErr w:type="spellEnd"/>
      <w:r w:rsidRPr="00D45A89">
        <w:rPr>
          <w:rFonts w:ascii="Times New Roman" w:hAnsi="Times New Roman"/>
          <w:sz w:val="26"/>
          <w:szCs w:val="26"/>
        </w:rPr>
        <w:t xml:space="preserve"> или тотальная </w:t>
      </w:r>
      <w:proofErr w:type="spellStart"/>
      <w:r w:rsidRPr="00D45A89">
        <w:rPr>
          <w:rFonts w:ascii="Times New Roman" w:hAnsi="Times New Roman"/>
          <w:sz w:val="26"/>
          <w:szCs w:val="26"/>
        </w:rPr>
        <w:t>гистерэктомия</w:t>
      </w:r>
      <w:proofErr w:type="spellEnd"/>
      <w:r w:rsidRPr="00D45A89">
        <w:rPr>
          <w:rFonts w:ascii="Times New Roman" w:hAnsi="Times New Roman"/>
          <w:sz w:val="26"/>
          <w:szCs w:val="26"/>
        </w:rPr>
        <w:t>, отнесение случая производится к КСГ по коду операции.</w:t>
      </w:r>
    </w:p>
    <w:p w:rsidR="00D45A89" w:rsidRPr="00D45A89" w:rsidRDefault="00C654E7" w:rsidP="00082DC5">
      <w:pPr>
        <w:spacing w:after="0" w:line="240" w:lineRule="auto"/>
        <w:ind w:firstLine="708"/>
        <w:jc w:val="both"/>
        <w:rPr>
          <w:rFonts w:ascii="Times New Roman" w:hAnsi="Times New Roman"/>
          <w:sz w:val="26"/>
          <w:szCs w:val="26"/>
        </w:rPr>
      </w:pPr>
      <w:r>
        <w:rPr>
          <w:rFonts w:ascii="Times New Roman" w:hAnsi="Times New Roman"/>
          <w:sz w:val="26"/>
          <w:szCs w:val="26"/>
        </w:rPr>
        <w:t>П</w:t>
      </w:r>
      <w:r w:rsidR="00D45A89" w:rsidRPr="00D45A89">
        <w:rPr>
          <w:rFonts w:ascii="Times New Roman" w:hAnsi="Times New Roman"/>
          <w:sz w:val="26"/>
          <w:szCs w:val="26"/>
        </w:rPr>
        <w:t>ри дородовой госпитализации пациентки</w:t>
      </w:r>
      <w:r w:rsidR="00082DC5">
        <w:rPr>
          <w:rFonts w:ascii="Times New Roman" w:hAnsi="Times New Roman"/>
          <w:sz w:val="26"/>
          <w:szCs w:val="26"/>
        </w:rPr>
        <w:t xml:space="preserve"> </w:t>
      </w:r>
      <w:r w:rsidR="00D45A89" w:rsidRPr="00D45A89">
        <w:rPr>
          <w:rFonts w:ascii="Times New Roman" w:hAnsi="Times New Roman"/>
          <w:sz w:val="26"/>
          <w:szCs w:val="26"/>
        </w:rPr>
        <w:t xml:space="preserve">в отделение патологии беременности с последующим </w:t>
      </w:r>
      <w:proofErr w:type="spellStart"/>
      <w:r w:rsidR="00D45A89" w:rsidRPr="00D45A89">
        <w:rPr>
          <w:rFonts w:ascii="Times New Roman" w:hAnsi="Times New Roman"/>
          <w:sz w:val="26"/>
          <w:szCs w:val="26"/>
        </w:rPr>
        <w:t>родоразрешением</w:t>
      </w:r>
      <w:proofErr w:type="spellEnd"/>
      <w:r w:rsidR="00D45A89" w:rsidRPr="00D45A89">
        <w:rPr>
          <w:rFonts w:ascii="Times New Roman" w:hAnsi="Times New Roman"/>
          <w:sz w:val="26"/>
          <w:szCs w:val="26"/>
        </w:rPr>
        <w:t xml:space="preserve"> оплата по двум КСГ (st02.001 «Осложнения, связанные с беременностью» и </w:t>
      </w:r>
      <w:proofErr w:type="spellStart"/>
      <w:r w:rsidR="00D45A89" w:rsidRPr="00D45A89">
        <w:rPr>
          <w:rFonts w:ascii="Times New Roman" w:hAnsi="Times New Roman"/>
          <w:sz w:val="26"/>
          <w:szCs w:val="26"/>
        </w:rPr>
        <w:t>st02.003</w:t>
      </w:r>
      <w:proofErr w:type="spellEnd"/>
      <w:r w:rsidR="00D45A89" w:rsidRPr="00D45A89">
        <w:rPr>
          <w:rFonts w:ascii="Times New Roman" w:hAnsi="Times New Roman"/>
          <w:sz w:val="26"/>
          <w:szCs w:val="26"/>
        </w:rPr>
        <w:t xml:space="preserve"> «</w:t>
      </w:r>
      <w:proofErr w:type="spellStart"/>
      <w:r w:rsidR="00D45A89" w:rsidRPr="00D45A89">
        <w:rPr>
          <w:rFonts w:ascii="Times New Roman" w:hAnsi="Times New Roman"/>
          <w:sz w:val="26"/>
          <w:szCs w:val="26"/>
        </w:rPr>
        <w:t>Родоразрешение</w:t>
      </w:r>
      <w:proofErr w:type="spellEnd"/>
      <w:r w:rsidR="00D45A89" w:rsidRPr="00D45A89">
        <w:rPr>
          <w:rFonts w:ascii="Times New Roman" w:hAnsi="Times New Roman"/>
          <w:sz w:val="26"/>
          <w:szCs w:val="26"/>
        </w:rPr>
        <w:t xml:space="preserve">» </w:t>
      </w:r>
      <w:r w:rsidR="00082DC5">
        <w:rPr>
          <w:rFonts w:ascii="Times New Roman" w:hAnsi="Times New Roman"/>
          <w:sz w:val="26"/>
          <w:szCs w:val="26"/>
        </w:rPr>
        <w:t xml:space="preserve">                         </w:t>
      </w:r>
      <w:r w:rsidR="00D45A89" w:rsidRPr="00D45A89">
        <w:rPr>
          <w:rFonts w:ascii="Times New Roman" w:hAnsi="Times New Roman"/>
          <w:sz w:val="26"/>
          <w:szCs w:val="26"/>
        </w:rPr>
        <w:t xml:space="preserve">или </w:t>
      </w:r>
      <w:proofErr w:type="spellStart"/>
      <w:r w:rsidR="00D45A89" w:rsidRPr="00D45A89">
        <w:rPr>
          <w:rFonts w:ascii="Times New Roman" w:hAnsi="Times New Roman"/>
          <w:sz w:val="26"/>
          <w:szCs w:val="26"/>
        </w:rPr>
        <w:t>st02.001</w:t>
      </w:r>
      <w:proofErr w:type="spellEnd"/>
      <w:r w:rsidR="00D45A89" w:rsidRPr="00D45A89">
        <w:rPr>
          <w:rFonts w:ascii="Times New Roman" w:hAnsi="Times New Roman"/>
          <w:sz w:val="26"/>
          <w:szCs w:val="26"/>
        </w:rPr>
        <w:t xml:space="preserve"> «Осложнения, связанные</w:t>
      </w:r>
      <w:r w:rsidR="00082DC5">
        <w:rPr>
          <w:rFonts w:ascii="Times New Roman" w:hAnsi="Times New Roman"/>
          <w:sz w:val="26"/>
          <w:szCs w:val="26"/>
        </w:rPr>
        <w:t xml:space="preserve"> </w:t>
      </w:r>
      <w:r w:rsidR="00D45A89" w:rsidRPr="00D45A89">
        <w:rPr>
          <w:rFonts w:ascii="Times New Roman" w:hAnsi="Times New Roman"/>
          <w:sz w:val="26"/>
          <w:szCs w:val="26"/>
        </w:rPr>
        <w:t xml:space="preserve">с беременностью» и st02.004 «Кесарево сечение» возможна в случае пребывания в отделении патологии беременности </w:t>
      </w:r>
      <w:r w:rsidR="00082DC5">
        <w:rPr>
          <w:rFonts w:ascii="Times New Roman" w:hAnsi="Times New Roman"/>
          <w:sz w:val="26"/>
          <w:szCs w:val="26"/>
        </w:rPr>
        <w:t xml:space="preserve">                       </w:t>
      </w:r>
      <w:r w:rsidR="00D45A89" w:rsidRPr="00D45A89">
        <w:rPr>
          <w:rFonts w:ascii="Times New Roman" w:hAnsi="Times New Roman"/>
          <w:sz w:val="26"/>
          <w:szCs w:val="26"/>
        </w:rPr>
        <w:t>в течение 6 дней и более.</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При этом оплата по 2 КСГ возможна в случае пребывания в отделении патологии беременности не менее 2 дней при оказании медицинской помощи </w:t>
      </w:r>
      <w:r w:rsidR="00082DC5">
        <w:rPr>
          <w:rFonts w:ascii="Times New Roman" w:hAnsi="Times New Roman"/>
          <w:sz w:val="26"/>
          <w:szCs w:val="26"/>
        </w:rPr>
        <w:t xml:space="preserve">                      </w:t>
      </w:r>
      <w:r w:rsidRPr="00D45A89">
        <w:rPr>
          <w:rFonts w:ascii="Times New Roman" w:hAnsi="Times New Roman"/>
          <w:sz w:val="26"/>
          <w:szCs w:val="26"/>
        </w:rPr>
        <w:t xml:space="preserve">по следующим </w:t>
      </w:r>
      <w:proofErr w:type="spellStart"/>
      <w:r w:rsidRPr="00D45A89">
        <w:rPr>
          <w:rFonts w:ascii="Times New Roman" w:hAnsi="Times New Roman"/>
          <w:sz w:val="26"/>
          <w:szCs w:val="26"/>
        </w:rPr>
        <w:t>МКБ</w:t>
      </w:r>
      <w:proofErr w:type="spellEnd"/>
      <w:r w:rsidRPr="00D45A89">
        <w:rPr>
          <w:rFonts w:ascii="Times New Roman" w:hAnsi="Times New Roman"/>
          <w:sz w:val="26"/>
          <w:szCs w:val="26"/>
        </w:rPr>
        <w:t> 10:</w:t>
      </w:r>
    </w:p>
    <w:p w:rsidR="00D45A89" w:rsidRPr="00D45A89" w:rsidRDefault="00D45A89" w:rsidP="00082DC5">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O14.1</w:t>
      </w:r>
      <w:proofErr w:type="spellEnd"/>
      <w:r w:rsidRPr="00D45A89">
        <w:rPr>
          <w:rFonts w:ascii="Times New Roman" w:hAnsi="Times New Roman"/>
          <w:sz w:val="26"/>
          <w:szCs w:val="26"/>
        </w:rPr>
        <w:t xml:space="preserve"> Тяжелая </w:t>
      </w:r>
      <w:proofErr w:type="spellStart"/>
      <w:r w:rsidRPr="00D45A89">
        <w:rPr>
          <w:rFonts w:ascii="Times New Roman" w:hAnsi="Times New Roman"/>
          <w:sz w:val="26"/>
          <w:szCs w:val="26"/>
        </w:rPr>
        <w:t>преэклампсия</w:t>
      </w:r>
      <w:proofErr w:type="spellEnd"/>
      <w:r w:rsidRPr="00D45A89">
        <w:rPr>
          <w:rFonts w:ascii="Times New Roman" w:hAnsi="Times New Roman"/>
          <w:sz w:val="26"/>
          <w:szCs w:val="26"/>
        </w:rPr>
        <w:t>;</w:t>
      </w:r>
    </w:p>
    <w:p w:rsidR="00D45A89" w:rsidRPr="00D45A89" w:rsidRDefault="00D45A89" w:rsidP="00082DC5">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O34.2</w:t>
      </w:r>
      <w:proofErr w:type="spellEnd"/>
      <w:r w:rsidRPr="00D45A89">
        <w:rPr>
          <w:rFonts w:ascii="Times New Roman" w:hAnsi="Times New Roman"/>
          <w:sz w:val="26"/>
          <w:szCs w:val="26"/>
        </w:rPr>
        <w:t> Послеоперационный рубец матки, требующий предоставления медицинской помощи матери;</w:t>
      </w:r>
    </w:p>
    <w:p w:rsidR="00D45A89" w:rsidRPr="00D45A89" w:rsidRDefault="00D45A89" w:rsidP="00082DC5">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O36.3</w:t>
      </w:r>
      <w:proofErr w:type="spellEnd"/>
      <w:r w:rsidRPr="00D45A89">
        <w:rPr>
          <w:rFonts w:ascii="Times New Roman" w:hAnsi="Times New Roman"/>
          <w:sz w:val="26"/>
          <w:szCs w:val="26"/>
        </w:rPr>
        <w:t> Признаки внутриутробной гипоксии плода, требующие предоставления медицинской помощи матери;</w:t>
      </w:r>
    </w:p>
    <w:p w:rsidR="00D45A89" w:rsidRPr="00D45A89" w:rsidRDefault="00D45A89" w:rsidP="00082DC5">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O36.4</w:t>
      </w:r>
      <w:proofErr w:type="spellEnd"/>
      <w:r w:rsidRPr="00D45A89">
        <w:rPr>
          <w:rFonts w:ascii="Times New Roman" w:hAnsi="Times New Roman"/>
          <w:sz w:val="26"/>
          <w:szCs w:val="26"/>
        </w:rPr>
        <w:t> Внутриутробная гибель плода, требующая предоставления медицинской помощи матери;</w:t>
      </w:r>
    </w:p>
    <w:p w:rsidR="00D45A89" w:rsidRPr="00D45A89" w:rsidRDefault="00D45A89" w:rsidP="00082DC5">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O42.2</w:t>
      </w:r>
      <w:proofErr w:type="spellEnd"/>
      <w:r w:rsidRPr="00D45A89">
        <w:rPr>
          <w:rFonts w:ascii="Times New Roman" w:hAnsi="Times New Roman"/>
          <w:sz w:val="26"/>
          <w:szCs w:val="26"/>
        </w:rPr>
        <w:t> Преждевременный разрыв плодных оболочек, задержка родов, связанная с проводимой терапией.</w:t>
      </w:r>
    </w:p>
    <w:p w:rsidR="00D45A89" w:rsidRPr="00D45A89" w:rsidRDefault="00D45A89" w:rsidP="00082DC5">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КСГ st01.001 «Беременность без патологии, дородовая госпитализация </w:t>
      </w:r>
      <w:r w:rsidRPr="00D45A89">
        <w:rPr>
          <w:rFonts w:ascii="Times New Roman" w:hAnsi="Times New Roman"/>
          <w:sz w:val="26"/>
          <w:szCs w:val="26"/>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3.1. Особенности формирования КСГ для случаев проведения экстракорпорального оплодотворения (ЭКО) в дневном стационаре</w:t>
      </w:r>
    </w:p>
    <w:p w:rsidR="00082DC5" w:rsidRDefault="00082DC5" w:rsidP="00082DC5">
      <w:pPr>
        <w:spacing w:after="0" w:line="240" w:lineRule="auto"/>
        <w:ind w:firstLine="708"/>
        <w:jc w:val="both"/>
        <w:rPr>
          <w:rFonts w:ascii="Times New Roman" w:hAnsi="Times New Roman"/>
          <w:sz w:val="26"/>
          <w:szCs w:val="26"/>
        </w:rPr>
      </w:pP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rsidR="00D45A89" w:rsidRPr="00082DC5" w:rsidRDefault="00D45A89" w:rsidP="00082DC5">
      <w:pPr>
        <w:spacing w:after="0" w:line="240" w:lineRule="auto"/>
        <w:ind w:firstLine="709"/>
        <w:jc w:val="both"/>
        <w:rPr>
          <w:rFonts w:ascii="Times New Roman" w:hAnsi="Times New Roman"/>
          <w:spacing w:val="-4"/>
          <w:sz w:val="26"/>
          <w:szCs w:val="26"/>
        </w:rPr>
      </w:pPr>
      <w:r w:rsidRPr="00082DC5">
        <w:rPr>
          <w:rFonts w:ascii="Times New Roman" w:hAnsi="Times New Roman"/>
          <w:spacing w:val="-4"/>
          <w:sz w:val="26"/>
          <w:szCs w:val="26"/>
        </w:rPr>
        <w:t xml:space="preserve">1. Стимуляция </w:t>
      </w:r>
      <w:proofErr w:type="spellStart"/>
      <w:r w:rsidRPr="00082DC5">
        <w:rPr>
          <w:rFonts w:ascii="Times New Roman" w:hAnsi="Times New Roman"/>
          <w:spacing w:val="-4"/>
          <w:sz w:val="26"/>
          <w:szCs w:val="26"/>
        </w:rPr>
        <w:t>суперовуляции</w:t>
      </w:r>
      <w:proofErr w:type="spellEnd"/>
      <w:r w:rsidRPr="00082DC5">
        <w:rPr>
          <w:rFonts w:ascii="Times New Roman" w:hAnsi="Times New Roman"/>
          <w:spacing w:val="-4"/>
          <w:sz w:val="26"/>
          <w:szCs w:val="26"/>
        </w:rPr>
        <w:t>;</w:t>
      </w:r>
    </w:p>
    <w:p w:rsidR="00D45A89" w:rsidRPr="00082DC5" w:rsidRDefault="00D45A89" w:rsidP="00082DC5">
      <w:pPr>
        <w:spacing w:after="0" w:line="240" w:lineRule="auto"/>
        <w:ind w:firstLine="709"/>
        <w:jc w:val="both"/>
        <w:rPr>
          <w:rFonts w:ascii="Times New Roman" w:hAnsi="Times New Roman"/>
          <w:spacing w:val="-4"/>
          <w:sz w:val="26"/>
          <w:szCs w:val="26"/>
        </w:rPr>
      </w:pPr>
      <w:r w:rsidRPr="00082DC5">
        <w:rPr>
          <w:rFonts w:ascii="Times New Roman" w:hAnsi="Times New Roman"/>
          <w:spacing w:val="-4"/>
          <w:sz w:val="26"/>
          <w:szCs w:val="26"/>
        </w:rPr>
        <w:t>2. Получение яйцеклетки;</w:t>
      </w:r>
    </w:p>
    <w:p w:rsidR="00D45A89" w:rsidRPr="00082DC5" w:rsidRDefault="00D45A89" w:rsidP="00082DC5">
      <w:pPr>
        <w:spacing w:after="0" w:line="240" w:lineRule="auto"/>
        <w:ind w:firstLine="709"/>
        <w:jc w:val="both"/>
        <w:rPr>
          <w:rFonts w:ascii="Times New Roman" w:hAnsi="Times New Roman"/>
          <w:spacing w:val="-4"/>
          <w:sz w:val="26"/>
          <w:szCs w:val="26"/>
        </w:rPr>
      </w:pPr>
      <w:r w:rsidRPr="00082DC5">
        <w:rPr>
          <w:rFonts w:ascii="Times New Roman" w:hAnsi="Times New Roman"/>
          <w:spacing w:val="-4"/>
          <w:sz w:val="26"/>
          <w:szCs w:val="26"/>
        </w:rPr>
        <w:t>3. Экстракорпоральное оплодотворение и культивирование эмбрионов;</w:t>
      </w:r>
    </w:p>
    <w:p w:rsidR="00D45A89" w:rsidRPr="00082DC5" w:rsidRDefault="00D45A89" w:rsidP="00082DC5">
      <w:pPr>
        <w:spacing w:after="0" w:line="240" w:lineRule="auto"/>
        <w:ind w:firstLine="709"/>
        <w:jc w:val="both"/>
        <w:rPr>
          <w:rFonts w:ascii="Times New Roman" w:hAnsi="Times New Roman"/>
          <w:spacing w:val="-4"/>
          <w:sz w:val="26"/>
          <w:szCs w:val="26"/>
        </w:rPr>
      </w:pPr>
      <w:r w:rsidRPr="00082DC5">
        <w:rPr>
          <w:rFonts w:ascii="Times New Roman" w:hAnsi="Times New Roman"/>
          <w:spacing w:val="-4"/>
          <w:sz w:val="26"/>
          <w:szCs w:val="26"/>
        </w:rPr>
        <w:t>4. Внутриматочное введение (перенос) эмбрионов.</w:t>
      </w:r>
    </w:p>
    <w:p w:rsidR="00D45A89" w:rsidRPr="00082DC5" w:rsidRDefault="00D45A89" w:rsidP="00082DC5">
      <w:pPr>
        <w:spacing w:after="0" w:line="240" w:lineRule="auto"/>
        <w:ind w:firstLine="709"/>
        <w:jc w:val="both"/>
        <w:rPr>
          <w:rFonts w:ascii="Times New Roman" w:hAnsi="Times New Roman"/>
          <w:spacing w:val="-4"/>
          <w:sz w:val="26"/>
          <w:szCs w:val="26"/>
        </w:rPr>
      </w:pPr>
      <w:r w:rsidRPr="00082DC5">
        <w:rPr>
          <w:rFonts w:ascii="Times New Roman" w:hAnsi="Times New Roman"/>
          <w:spacing w:val="-4"/>
          <w:sz w:val="26"/>
          <w:szCs w:val="26"/>
        </w:rPr>
        <w:t xml:space="preserve">5. Дополнительно в процессе проведения процедуры цикла ЭКО возможно осуществление </w:t>
      </w:r>
      <w:proofErr w:type="spellStart"/>
      <w:r w:rsidRPr="00082DC5">
        <w:rPr>
          <w:rFonts w:ascii="Times New Roman" w:hAnsi="Times New Roman"/>
          <w:spacing w:val="-4"/>
          <w:sz w:val="26"/>
          <w:szCs w:val="26"/>
        </w:rPr>
        <w:t>криоконсервации</w:t>
      </w:r>
      <w:proofErr w:type="spellEnd"/>
      <w:r w:rsidRPr="00082DC5">
        <w:rPr>
          <w:rFonts w:ascii="Times New Roman" w:hAnsi="Times New Roman"/>
          <w:spacing w:val="-4"/>
          <w:sz w:val="26"/>
          <w:szCs w:val="26"/>
        </w:rPr>
        <w:t xml:space="preserve"> полученных на </w:t>
      </w:r>
      <w:proofErr w:type="spellStart"/>
      <w:r w:rsidRPr="00082DC5">
        <w:rPr>
          <w:rFonts w:ascii="Times New Roman" w:hAnsi="Times New Roman"/>
          <w:spacing w:val="-4"/>
          <w:sz w:val="26"/>
          <w:szCs w:val="26"/>
        </w:rPr>
        <w:t>III</w:t>
      </w:r>
      <w:proofErr w:type="spellEnd"/>
      <w:r w:rsidRPr="00082DC5">
        <w:rPr>
          <w:rFonts w:ascii="Times New Roman" w:hAnsi="Times New Roman"/>
          <w:spacing w:val="-4"/>
          <w:sz w:val="26"/>
          <w:szCs w:val="26"/>
        </w:rPr>
        <w:t xml:space="preserve"> этапе эмбрионов. </w:t>
      </w: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 xml:space="preserve">Хранение </w:t>
      </w:r>
      <w:proofErr w:type="spellStart"/>
      <w:r w:rsidRPr="00082DC5">
        <w:rPr>
          <w:rFonts w:ascii="Times New Roman" w:hAnsi="Times New Roman"/>
          <w:spacing w:val="-4"/>
          <w:sz w:val="26"/>
          <w:szCs w:val="26"/>
        </w:rPr>
        <w:t>криоконсервированных</w:t>
      </w:r>
      <w:proofErr w:type="spellEnd"/>
      <w:r w:rsidRPr="00082DC5">
        <w:rPr>
          <w:rFonts w:ascii="Times New Roman" w:hAnsi="Times New Roman"/>
          <w:spacing w:val="-4"/>
          <w:sz w:val="26"/>
          <w:szCs w:val="26"/>
        </w:rPr>
        <w:t xml:space="preserve"> эмбрионов за счет средств обязательного медицинского страхования не осуществляется.</w:t>
      </w: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w:t>
      </w:r>
      <w:r w:rsidR="00C654E7" w:rsidRPr="00082DC5">
        <w:rPr>
          <w:rFonts w:ascii="Times New Roman" w:hAnsi="Times New Roman"/>
          <w:spacing w:val="-4"/>
          <w:sz w:val="26"/>
          <w:szCs w:val="26"/>
        </w:rPr>
        <w:t>Дополнительные классификационные критерии</w:t>
      </w:r>
      <w:r w:rsidRPr="00082DC5">
        <w:rPr>
          <w:rFonts w:ascii="Times New Roman" w:hAnsi="Times New Roman"/>
          <w:spacing w:val="-4"/>
          <w:sz w:val="26"/>
          <w:szCs w:val="26"/>
        </w:rPr>
        <w:t>».</w:t>
      </w: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 xml:space="preserve">В случае если базовый цикл ЭКО завершен по итогам </w:t>
      </w:r>
      <w:proofErr w:type="spellStart"/>
      <w:r w:rsidRPr="00082DC5">
        <w:rPr>
          <w:rFonts w:ascii="Times New Roman" w:hAnsi="Times New Roman"/>
          <w:spacing w:val="-4"/>
          <w:sz w:val="26"/>
          <w:szCs w:val="26"/>
        </w:rPr>
        <w:t>I</w:t>
      </w:r>
      <w:proofErr w:type="spellEnd"/>
      <w:r w:rsidRPr="00082DC5">
        <w:rPr>
          <w:rFonts w:ascii="Times New Roman" w:hAnsi="Times New Roman"/>
          <w:spacing w:val="-4"/>
          <w:sz w:val="26"/>
          <w:szCs w:val="26"/>
        </w:rPr>
        <w:t xml:space="preserve"> этапа (стимуляция </w:t>
      </w:r>
      <w:proofErr w:type="spellStart"/>
      <w:r w:rsidRPr="00082DC5">
        <w:rPr>
          <w:rFonts w:ascii="Times New Roman" w:hAnsi="Times New Roman"/>
          <w:spacing w:val="-4"/>
          <w:sz w:val="26"/>
          <w:szCs w:val="26"/>
        </w:rPr>
        <w:t>суперовуляции</w:t>
      </w:r>
      <w:proofErr w:type="spellEnd"/>
      <w:r w:rsidRPr="00082DC5">
        <w:rPr>
          <w:rFonts w:ascii="Times New Roman" w:hAnsi="Times New Roman"/>
          <w:spacing w:val="-4"/>
          <w:sz w:val="26"/>
          <w:szCs w:val="26"/>
        </w:rPr>
        <w:t>) («</w:t>
      </w:r>
      <w:proofErr w:type="spellStart"/>
      <w:r w:rsidRPr="00082DC5">
        <w:rPr>
          <w:rFonts w:ascii="Times New Roman" w:hAnsi="Times New Roman"/>
          <w:spacing w:val="-4"/>
          <w:sz w:val="26"/>
          <w:szCs w:val="26"/>
        </w:rPr>
        <w:t>ivf2</w:t>
      </w:r>
      <w:proofErr w:type="spellEnd"/>
      <w:r w:rsidRPr="00082DC5">
        <w:rPr>
          <w:rFonts w:ascii="Times New Roman" w:hAnsi="Times New Roman"/>
          <w:spacing w:val="-4"/>
          <w:sz w:val="26"/>
          <w:szCs w:val="26"/>
        </w:rPr>
        <w:t xml:space="preserve">»), </w:t>
      </w:r>
      <w:proofErr w:type="spellStart"/>
      <w:r w:rsidRPr="00082DC5">
        <w:rPr>
          <w:rFonts w:ascii="Times New Roman" w:hAnsi="Times New Roman"/>
          <w:spacing w:val="-4"/>
          <w:sz w:val="26"/>
          <w:szCs w:val="26"/>
        </w:rPr>
        <w:t>I-II</w:t>
      </w:r>
      <w:proofErr w:type="spellEnd"/>
      <w:r w:rsidRPr="00082DC5">
        <w:rPr>
          <w:rFonts w:ascii="Times New Roman" w:hAnsi="Times New Roman"/>
          <w:spacing w:val="-4"/>
          <w:sz w:val="26"/>
          <w:szCs w:val="26"/>
        </w:rPr>
        <w:t xml:space="preserve"> этапов (получение яйцеклетки) («ivf3»), I-III этапов (экстракорпоральное оплодотворение и культивирование эмбрионов) </w:t>
      </w:r>
      <w:r w:rsidR="00082DC5" w:rsidRPr="00082DC5">
        <w:rPr>
          <w:rFonts w:ascii="Times New Roman" w:hAnsi="Times New Roman"/>
          <w:spacing w:val="-4"/>
          <w:sz w:val="26"/>
          <w:szCs w:val="26"/>
        </w:rPr>
        <w:t xml:space="preserve">                                 </w:t>
      </w:r>
      <w:r w:rsidRPr="00082DC5">
        <w:rPr>
          <w:rFonts w:ascii="Times New Roman" w:hAnsi="Times New Roman"/>
          <w:spacing w:val="-4"/>
          <w:sz w:val="26"/>
          <w:szCs w:val="26"/>
        </w:rPr>
        <w:t>без</w:t>
      </w:r>
      <w:r w:rsidR="00082DC5" w:rsidRPr="00082DC5">
        <w:rPr>
          <w:rFonts w:ascii="Times New Roman" w:hAnsi="Times New Roman"/>
          <w:spacing w:val="-4"/>
          <w:sz w:val="26"/>
          <w:szCs w:val="26"/>
        </w:rPr>
        <w:t xml:space="preserve"> </w:t>
      </w:r>
      <w:r w:rsidRPr="00082DC5">
        <w:rPr>
          <w:rFonts w:ascii="Times New Roman" w:hAnsi="Times New Roman"/>
          <w:spacing w:val="-4"/>
          <w:sz w:val="26"/>
          <w:szCs w:val="26"/>
        </w:rPr>
        <w:t xml:space="preserve">последующей </w:t>
      </w:r>
      <w:proofErr w:type="spellStart"/>
      <w:r w:rsidRPr="00082DC5">
        <w:rPr>
          <w:rFonts w:ascii="Times New Roman" w:hAnsi="Times New Roman"/>
          <w:spacing w:val="-4"/>
          <w:sz w:val="26"/>
          <w:szCs w:val="26"/>
        </w:rPr>
        <w:t>криоконсервации</w:t>
      </w:r>
      <w:proofErr w:type="spellEnd"/>
      <w:r w:rsidRPr="00082DC5">
        <w:rPr>
          <w:rFonts w:ascii="Times New Roman" w:hAnsi="Times New Roman"/>
          <w:spacing w:val="-4"/>
          <w:sz w:val="26"/>
          <w:szCs w:val="26"/>
        </w:rPr>
        <w:t xml:space="preserve"> эмбрионов («</w:t>
      </w:r>
      <w:proofErr w:type="spellStart"/>
      <w:r w:rsidRPr="00082DC5">
        <w:rPr>
          <w:rFonts w:ascii="Times New Roman" w:hAnsi="Times New Roman"/>
          <w:spacing w:val="-4"/>
          <w:sz w:val="26"/>
          <w:szCs w:val="26"/>
        </w:rPr>
        <w:t>ivf4</w:t>
      </w:r>
      <w:proofErr w:type="spellEnd"/>
      <w:r w:rsidRPr="00082DC5">
        <w:rPr>
          <w:rFonts w:ascii="Times New Roman" w:hAnsi="Times New Roman"/>
          <w:spacing w:val="-4"/>
          <w:sz w:val="26"/>
          <w:szCs w:val="26"/>
        </w:rPr>
        <w:t>»), оплата случая осуществляется по КСГ ds02.009 «Экстракорпоральное оплодотворение (уровень 2)».</w:t>
      </w: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 xml:space="preserve">В случае проведения первых трех этапов цикла ЭКО </w:t>
      </w:r>
      <w:proofErr w:type="spellStart"/>
      <w:r w:rsidRPr="00082DC5">
        <w:rPr>
          <w:rFonts w:ascii="Times New Roman" w:hAnsi="Times New Roman"/>
          <w:spacing w:val="-4"/>
          <w:sz w:val="26"/>
          <w:szCs w:val="26"/>
        </w:rPr>
        <w:t>c</w:t>
      </w:r>
      <w:proofErr w:type="spellEnd"/>
      <w:r w:rsidRPr="00082DC5">
        <w:rPr>
          <w:rFonts w:ascii="Times New Roman" w:hAnsi="Times New Roman"/>
          <w:spacing w:val="-4"/>
          <w:sz w:val="26"/>
          <w:szCs w:val="26"/>
        </w:rPr>
        <w:t xml:space="preserve"> последующей </w:t>
      </w:r>
      <w:proofErr w:type="spellStart"/>
      <w:r w:rsidRPr="00082DC5">
        <w:rPr>
          <w:rFonts w:ascii="Times New Roman" w:hAnsi="Times New Roman"/>
          <w:spacing w:val="-4"/>
          <w:sz w:val="26"/>
          <w:szCs w:val="26"/>
        </w:rPr>
        <w:t>криоконсервацией</w:t>
      </w:r>
      <w:proofErr w:type="spellEnd"/>
      <w:r w:rsidRPr="00082DC5">
        <w:rPr>
          <w:rFonts w:ascii="Times New Roman" w:hAnsi="Times New Roman"/>
          <w:spacing w:val="-4"/>
          <w:sz w:val="26"/>
          <w:szCs w:val="26"/>
        </w:rPr>
        <w:t xml:space="preserve"> эмбрионов без переноса эмбрионов («ivf5»), а также проведения в рамках случая госпитализации четырех этапов цикла ЭКО без осуществления </w:t>
      </w:r>
      <w:proofErr w:type="spellStart"/>
      <w:r w:rsidRPr="00082DC5">
        <w:rPr>
          <w:rFonts w:ascii="Times New Roman" w:hAnsi="Times New Roman"/>
          <w:spacing w:val="-4"/>
          <w:sz w:val="26"/>
          <w:szCs w:val="26"/>
        </w:rPr>
        <w:t>криоконсервации</w:t>
      </w:r>
      <w:proofErr w:type="spellEnd"/>
      <w:r w:rsidRPr="00082DC5">
        <w:rPr>
          <w:rFonts w:ascii="Times New Roman" w:hAnsi="Times New Roman"/>
          <w:spacing w:val="-4"/>
          <w:sz w:val="26"/>
          <w:szCs w:val="26"/>
        </w:rPr>
        <w:t xml:space="preserve"> эмбрионов («</w:t>
      </w:r>
      <w:proofErr w:type="spellStart"/>
      <w:r w:rsidRPr="00082DC5">
        <w:rPr>
          <w:rFonts w:ascii="Times New Roman" w:hAnsi="Times New Roman"/>
          <w:spacing w:val="-4"/>
          <w:sz w:val="26"/>
          <w:szCs w:val="26"/>
        </w:rPr>
        <w:t>ivf6</w:t>
      </w:r>
      <w:proofErr w:type="spellEnd"/>
      <w:r w:rsidRPr="00082DC5">
        <w:rPr>
          <w:rFonts w:ascii="Times New Roman" w:hAnsi="Times New Roman"/>
          <w:spacing w:val="-4"/>
          <w:sz w:val="26"/>
          <w:szCs w:val="26"/>
        </w:rPr>
        <w:t>»), оплата случая осуществляется по КСГ ds02.010 «Экстракорпоральное оплодотворение (уровень 3)».</w:t>
      </w: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 xml:space="preserve">В случае проведения в рамках одного случая всех этапов цикла ЭКО </w:t>
      </w:r>
      <w:r w:rsidR="00082DC5" w:rsidRPr="00082DC5">
        <w:rPr>
          <w:rFonts w:ascii="Times New Roman" w:hAnsi="Times New Roman"/>
          <w:spacing w:val="-4"/>
          <w:sz w:val="26"/>
          <w:szCs w:val="26"/>
        </w:rPr>
        <w:t xml:space="preserve">                                </w:t>
      </w:r>
      <w:proofErr w:type="spellStart"/>
      <w:r w:rsidRPr="00082DC5">
        <w:rPr>
          <w:rFonts w:ascii="Times New Roman" w:hAnsi="Times New Roman"/>
          <w:spacing w:val="-4"/>
          <w:sz w:val="26"/>
          <w:szCs w:val="26"/>
        </w:rPr>
        <w:t>c</w:t>
      </w:r>
      <w:proofErr w:type="spellEnd"/>
      <w:r w:rsidRPr="00082DC5">
        <w:rPr>
          <w:rFonts w:ascii="Times New Roman" w:hAnsi="Times New Roman"/>
          <w:spacing w:val="-4"/>
          <w:sz w:val="26"/>
          <w:szCs w:val="26"/>
        </w:rPr>
        <w:t xml:space="preserve"> последующей </w:t>
      </w:r>
      <w:proofErr w:type="spellStart"/>
      <w:r w:rsidRPr="00082DC5">
        <w:rPr>
          <w:rFonts w:ascii="Times New Roman" w:hAnsi="Times New Roman"/>
          <w:spacing w:val="-4"/>
          <w:sz w:val="26"/>
          <w:szCs w:val="26"/>
        </w:rPr>
        <w:t>криоконсервацией</w:t>
      </w:r>
      <w:proofErr w:type="spellEnd"/>
      <w:r w:rsidRPr="00082DC5">
        <w:rPr>
          <w:rFonts w:ascii="Times New Roman" w:hAnsi="Times New Roman"/>
          <w:spacing w:val="-4"/>
          <w:sz w:val="26"/>
          <w:szCs w:val="26"/>
        </w:rPr>
        <w:t xml:space="preserve"> эмбрионов («ivf7»), оплата случая осуществляется по КСГ ds02.011 «Экстракорпоральное оплодотворение (уровень 4)».</w:t>
      </w: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 xml:space="preserve">В случае проведения цикла ЭКО с применением </w:t>
      </w:r>
      <w:proofErr w:type="spellStart"/>
      <w:r w:rsidRPr="00082DC5">
        <w:rPr>
          <w:rFonts w:ascii="Times New Roman" w:hAnsi="Times New Roman"/>
          <w:spacing w:val="-4"/>
          <w:sz w:val="26"/>
          <w:szCs w:val="26"/>
        </w:rPr>
        <w:t>криоконсервированных</w:t>
      </w:r>
      <w:proofErr w:type="spellEnd"/>
      <w:r w:rsidRPr="00082DC5">
        <w:rPr>
          <w:rFonts w:ascii="Times New Roman" w:hAnsi="Times New Roman"/>
          <w:spacing w:val="-4"/>
          <w:sz w:val="26"/>
          <w:szCs w:val="26"/>
        </w:rPr>
        <w:t xml:space="preserve"> эмбрионов («</w:t>
      </w:r>
      <w:proofErr w:type="spellStart"/>
      <w:r w:rsidRPr="00082DC5">
        <w:rPr>
          <w:rFonts w:ascii="Times New Roman" w:hAnsi="Times New Roman"/>
          <w:spacing w:val="-4"/>
          <w:sz w:val="26"/>
          <w:szCs w:val="26"/>
        </w:rPr>
        <w:t>ivf1</w:t>
      </w:r>
      <w:proofErr w:type="spellEnd"/>
      <w:r w:rsidRPr="00082DC5">
        <w:rPr>
          <w:rFonts w:ascii="Times New Roman" w:hAnsi="Times New Roman"/>
          <w:spacing w:val="-4"/>
          <w:sz w:val="26"/>
          <w:szCs w:val="26"/>
        </w:rPr>
        <w:t>»), случай госпитализации оплачивается по КСГ ds02.008 «Экстракорпоральное оплодотворение (уровень 1)».</w:t>
      </w:r>
    </w:p>
    <w:p w:rsidR="00D45A89" w:rsidRPr="00D45A89" w:rsidRDefault="00D45A89" w:rsidP="00082DC5">
      <w:pPr>
        <w:spacing w:after="0" w:line="240" w:lineRule="auto"/>
        <w:ind w:firstLine="708"/>
        <w:jc w:val="both"/>
        <w:rPr>
          <w:rFonts w:ascii="Times New Roman" w:hAnsi="Times New Roman"/>
          <w:sz w:val="26"/>
          <w:szCs w:val="26"/>
        </w:rPr>
      </w:pPr>
      <w:r w:rsidRPr="00082DC5">
        <w:rPr>
          <w:rFonts w:ascii="Times New Roman" w:hAnsi="Times New Roman"/>
          <w:spacing w:val="-4"/>
          <w:sz w:val="26"/>
          <w:szCs w:val="26"/>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w:t>
      </w:r>
      <w:r w:rsidR="00082DC5" w:rsidRPr="00082DC5">
        <w:rPr>
          <w:rFonts w:ascii="Times New Roman" w:hAnsi="Times New Roman"/>
          <w:spacing w:val="-4"/>
          <w:sz w:val="26"/>
          <w:szCs w:val="26"/>
        </w:rPr>
        <w:t xml:space="preserve">                     </w:t>
      </w:r>
      <w:r w:rsidRPr="00082DC5">
        <w:rPr>
          <w:rFonts w:ascii="Times New Roman" w:hAnsi="Times New Roman"/>
          <w:spacing w:val="-4"/>
          <w:sz w:val="26"/>
          <w:szCs w:val="26"/>
        </w:rPr>
        <w:t xml:space="preserve">с </w:t>
      </w:r>
      <w:proofErr w:type="spellStart"/>
      <w:r w:rsidRPr="00082DC5">
        <w:rPr>
          <w:rFonts w:ascii="Times New Roman" w:hAnsi="Times New Roman"/>
          <w:spacing w:val="-4"/>
          <w:sz w:val="26"/>
          <w:szCs w:val="26"/>
        </w:rPr>
        <w:t>криоконсервацией</w:t>
      </w:r>
      <w:proofErr w:type="spellEnd"/>
      <w:r w:rsidR="00C654E7" w:rsidRPr="00082DC5">
        <w:rPr>
          <w:rFonts w:ascii="Times New Roman" w:hAnsi="Times New Roman"/>
          <w:spacing w:val="-4"/>
          <w:sz w:val="26"/>
          <w:szCs w:val="26"/>
        </w:rPr>
        <w:t xml:space="preserve"> </w:t>
      </w:r>
      <w:r w:rsidRPr="00082DC5">
        <w:rPr>
          <w:rFonts w:ascii="Times New Roman" w:hAnsi="Times New Roman"/>
          <w:spacing w:val="-4"/>
          <w:sz w:val="26"/>
          <w:szCs w:val="26"/>
        </w:rPr>
        <w:t xml:space="preserve"> эмбрионов</w:t>
      </w:r>
      <w:r w:rsidR="00082DC5" w:rsidRPr="00082DC5">
        <w:rPr>
          <w:rFonts w:ascii="Times New Roman" w:hAnsi="Times New Roman"/>
          <w:spacing w:val="-4"/>
          <w:sz w:val="26"/>
          <w:szCs w:val="26"/>
        </w:rPr>
        <w:t xml:space="preserve"> </w:t>
      </w:r>
      <w:r w:rsidRPr="00082DC5">
        <w:rPr>
          <w:rFonts w:ascii="Times New Roman" w:hAnsi="Times New Roman"/>
          <w:spacing w:val="-4"/>
          <w:sz w:val="26"/>
          <w:szCs w:val="26"/>
        </w:rPr>
        <w:t>и не эквивалентен стоимости КСГ ds02.010 «Экстракорпоральное оплодотворение (уровень 3)».</w:t>
      </w:r>
    </w:p>
    <w:p w:rsidR="00986495" w:rsidRDefault="00986495" w:rsidP="00082DC5">
      <w:pPr>
        <w:spacing w:after="0" w:line="240" w:lineRule="auto"/>
        <w:ind w:firstLine="708"/>
        <w:jc w:val="both"/>
        <w:rPr>
          <w:rFonts w:ascii="Times New Roman" w:hAnsi="Times New Roman"/>
          <w:sz w:val="26"/>
          <w:szCs w:val="26"/>
        </w:rPr>
      </w:pPr>
    </w:p>
    <w:p w:rsid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4</w:t>
      </w:r>
      <w:r w:rsidR="00986495">
        <w:rPr>
          <w:rFonts w:ascii="Times New Roman" w:hAnsi="Times New Roman"/>
          <w:sz w:val="26"/>
          <w:szCs w:val="26"/>
        </w:rPr>
        <w:t>.</w:t>
      </w:r>
      <w:r w:rsidRPr="00D45A89">
        <w:rPr>
          <w:rFonts w:ascii="Times New Roman" w:hAnsi="Times New Roman"/>
          <w:sz w:val="26"/>
          <w:szCs w:val="26"/>
        </w:rPr>
        <w:t xml:space="preserve"> Особенности формирования КСГ для оплаты случаев лечения сепсиса</w:t>
      </w:r>
    </w:p>
    <w:p w:rsidR="00986495" w:rsidRPr="00D45A89" w:rsidRDefault="00986495" w:rsidP="00082DC5">
      <w:pPr>
        <w:spacing w:after="0" w:line="240" w:lineRule="auto"/>
        <w:ind w:firstLine="708"/>
        <w:jc w:val="both"/>
        <w:rPr>
          <w:rFonts w:ascii="Times New Roman" w:hAnsi="Times New Roman"/>
          <w:sz w:val="26"/>
          <w:szCs w:val="26"/>
        </w:rPr>
      </w:pP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w:t>
      </w:r>
      <w:r w:rsidR="00082DC5" w:rsidRPr="00082DC5">
        <w:rPr>
          <w:rFonts w:ascii="Times New Roman" w:hAnsi="Times New Roman"/>
          <w:spacing w:val="-4"/>
          <w:sz w:val="26"/>
          <w:szCs w:val="26"/>
        </w:rPr>
        <w:t xml:space="preserve"> </w:t>
      </w:r>
      <w:r w:rsidRPr="00082DC5">
        <w:rPr>
          <w:rFonts w:ascii="Times New Roman" w:hAnsi="Times New Roman"/>
          <w:spacing w:val="-4"/>
          <w:sz w:val="26"/>
          <w:szCs w:val="26"/>
        </w:rPr>
        <w:t>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 xml:space="preserve">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w:t>
      </w:r>
      <w:proofErr w:type="spellStart"/>
      <w:r w:rsidRPr="00082DC5">
        <w:rPr>
          <w:rFonts w:ascii="Times New Roman" w:hAnsi="Times New Roman"/>
          <w:spacing w:val="-4"/>
          <w:sz w:val="26"/>
          <w:szCs w:val="26"/>
        </w:rPr>
        <w:t>КСГ</w:t>
      </w:r>
      <w:proofErr w:type="spellEnd"/>
      <w:r w:rsidRPr="00082DC5">
        <w:rPr>
          <w:rFonts w:ascii="Times New Roman" w:hAnsi="Times New Roman"/>
          <w:spacing w:val="-4"/>
          <w:sz w:val="26"/>
          <w:szCs w:val="26"/>
        </w:rPr>
        <w:t xml:space="preserve"> профиля «</w:t>
      </w:r>
      <w:proofErr w:type="spellStart"/>
      <w:r w:rsidRPr="00082DC5">
        <w:rPr>
          <w:rFonts w:ascii="Times New Roman" w:hAnsi="Times New Roman"/>
          <w:spacing w:val="-4"/>
          <w:sz w:val="26"/>
          <w:szCs w:val="26"/>
        </w:rPr>
        <w:t>Комбустиология</w:t>
      </w:r>
      <w:proofErr w:type="spellEnd"/>
      <w:r w:rsidRPr="00082DC5">
        <w:rPr>
          <w:rFonts w:ascii="Times New Roman" w:hAnsi="Times New Roman"/>
          <w:spacing w:val="-4"/>
          <w:sz w:val="26"/>
          <w:szCs w:val="26"/>
        </w:rPr>
        <w:t>» не изменяется (раздел «Особенности формирования КСГ по профилю «</w:t>
      </w:r>
      <w:proofErr w:type="spellStart"/>
      <w:r w:rsidRPr="00082DC5">
        <w:rPr>
          <w:rFonts w:ascii="Times New Roman" w:hAnsi="Times New Roman"/>
          <w:spacing w:val="-4"/>
          <w:sz w:val="26"/>
          <w:szCs w:val="26"/>
        </w:rPr>
        <w:t>Комбустиология</w:t>
      </w:r>
      <w:proofErr w:type="spellEnd"/>
      <w:r w:rsidRPr="00082DC5">
        <w:rPr>
          <w:rFonts w:ascii="Times New Roman" w:hAnsi="Times New Roman"/>
          <w:spacing w:val="-4"/>
          <w:sz w:val="26"/>
          <w:szCs w:val="26"/>
        </w:rPr>
        <w:t>»).</w:t>
      </w:r>
    </w:p>
    <w:p w:rsidR="00D45A89" w:rsidRP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 xml:space="preserve">5. Особенности формирования КСГ st12.012 «Грипп, вирус гриппа </w:t>
      </w:r>
      <w:r w:rsidR="00291F80">
        <w:rPr>
          <w:rFonts w:ascii="Times New Roman" w:hAnsi="Times New Roman"/>
          <w:sz w:val="26"/>
          <w:szCs w:val="26"/>
        </w:rPr>
        <w:t xml:space="preserve"> </w:t>
      </w:r>
      <w:r w:rsidRPr="00D45A89">
        <w:rPr>
          <w:rFonts w:ascii="Times New Roman" w:hAnsi="Times New Roman"/>
          <w:sz w:val="26"/>
          <w:szCs w:val="26"/>
        </w:rPr>
        <w:t>идентифицирован»</w:t>
      </w:r>
    </w:p>
    <w:p w:rsidR="00082DC5" w:rsidRPr="00291F80" w:rsidRDefault="00082DC5" w:rsidP="00082DC5">
      <w:pPr>
        <w:spacing w:after="0" w:line="240" w:lineRule="auto"/>
        <w:ind w:firstLine="708"/>
        <w:jc w:val="both"/>
        <w:rPr>
          <w:rFonts w:ascii="Times New Roman" w:hAnsi="Times New Roman"/>
          <w:sz w:val="16"/>
          <w:szCs w:val="16"/>
        </w:rPr>
      </w:pP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 xml:space="preserve">Отнесение к данной </w:t>
      </w:r>
      <w:proofErr w:type="spellStart"/>
      <w:r w:rsidRPr="00082DC5">
        <w:rPr>
          <w:rFonts w:ascii="Times New Roman" w:hAnsi="Times New Roman"/>
          <w:spacing w:val="-4"/>
          <w:sz w:val="26"/>
          <w:szCs w:val="26"/>
        </w:rPr>
        <w:t>КСГ</w:t>
      </w:r>
      <w:proofErr w:type="spellEnd"/>
      <w:r w:rsidRPr="00082DC5">
        <w:rPr>
          <w:rFonts w:ascii="Times New Roman" w:hAnsi="Times New Roman"/>
          <w:spacing w:val="-4"/>
          <w:sz w:val="26"/>
          <w:szCs w:val="26"/>
        </w:rPr>
        <w:t xml:space="preserve">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w:t>
      </w:r>
      <w:proofErr w:type="spellStart"/>
      <w:r w:rsidRPr="00082DC5">
        <w:rPr>
          <w:rFonts w:ascii="Times New Roman" w:hAnsi="Times New Roman"/>
          <w:spacing w:val="-4"/>
          <w:sz w:val="26"/>
          <w:szCs w:val="26"/>
        </w:rPr>
        <w:t>КСГ</w:t>
      </w:r>
      <w:proofErr w:type="spellEnd"/>
      <w:r w:rsidRPr="00082DC5">
        <w:rPr>
          <w:rFonts w:ascii="Times New Roman" w:hAnsi="Times New Roman"/>
          <w:spacing w:val="-4"/>
          <w:sz w:val="26"/>
          <w:szCs w:val="26"/>
        </w:rPr>
        <w:t xml:space="preserve"> </w:t>
      </w:r>
      <w:proofErr w:type="spellStart"/>
      <w:r w:rsidRPr="00082DC5">
        <w:rPr>
          <w:rFonts w:ascii="Times New Roman" w:hAnsi="Times New Roman"/>
          <w:spacing w:val="-4"/>
          <w:sz w:val="26"/>
          <w:szCs w:val="26"/>
        </w:rPr>
        <w:t>st12.012</w:t>
      </w:r>
      <w:proofErr w:type="spellEnd"/>
      <w:r w:rsidRPr="00082DC5">
        <w:rPr>
          <w:rFonts w:ascii="Times New Roman" w:hAnsi="Times New Roman"/>
          <w:spacing w:val="-4"/>
          <w:sz w:val="26"/>
          <w:szCs w:val="26"/>
        </w:rPr>
        <w:t xml:space="preserve">) и при </w:t>
      </w:r>
      <w:proofErr w:type="spellStart"/>
      <w:r w:rsidRPr="00082DC5">
        <w:rPr>
          <w:rFonts w:ascii="Times New Roman" w:hAnsi="Times New Roman"/>
          <w:spacing w:val="-4"/>
          <w:sz w:val="26"/>
          <w:szCs w:val="26"/>
        </w:rPr>
        <w:t>неидентифицированном</w:t>
      </w:r>
      <w:proofErr w:type="spellEnd"/>
      <w:r w:rsidRPr="00082DC5">
        <w:rPr>
          <w:rFonts w:ascii="Times New Roman" w:hAnsi="Times New Roman"/>
          <w:spacing w:val="-4"/>
          <w:sz w:val="26"/>
          <w:szCs w:val="26"/>
        </w:rPr>
        <w:t xml:space="preserve">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w:t>
      </w:r>
      <w:r w:rsidR="00082DC5" w:rsidRPr="00082DC5">
        <w:rPr>
          <w:rFonts w:ascii="Times New Roman" w:hAnsi="Times New Roman"/>
          <w:spacing w:val="-4"/>
          <w:sz w:val="26"/>
          <w:szCs w:val="26"/>
        </w:rPr>
        <w:t xml:space="preserve"> </w:t>
      </w:r>
      <w:r w:rsidRPr="00082DC5">
        <w:rPr>
          <w:rFonts w:ascii="Times New Roman" w:hAnsi="Times New Roman"/>
          <w:spacing w:val="-4"/>
          <w:sz w:val="26"/>
          <w:szCs w:val="26"/>
        </w:rPr>
        <w:t>в зависимости от возраста пациента.</w:t>
      </w:r>
    </w:p>
    <w:p w:rsidR="00082DC5" w:rsidRPr="00291F80" w:rsidRDefault="00082DC5" w:rsidP="00082DC5">
      <w:pPr>
        <w:spacing w:after="0" w:line="240" w:lineRule="auto"/>
        <w:jc w:val="center"/>
        <w:rPr>
          <w:rFonts w:ascii="Times New Roman" w:hAnsi="Times New Roman"/>
          <w:sz w:val="16"/>
          <w:szCs w:val="16"/>
        </w:rPr>
      </w:pPr>
    </w:p>
    <w:p w:rsidR="00D45A89" w:rsidRP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 xml:space="preserve">6. Особенности формирования КСГ для случаев лечения пациентов </w:t>
      </w:r>
      <w:r w:rsidRPr="00D45A89">
        <w:rPr>
          <w:rFonts w:ascii="Times New Roman" w:hAnsi="Times New Roman"/>
          <w:sz w:val="26"/>
          <w:szCs w:val="26"/>
        </w:rPr>
        <w:br/>
        <w:t xml:space="preserve">с новой </w:t>
      </w:r>
      <w:proofErr w:type="spellStart"/>
      <w:r w:rsidRPr="00D45A89">
        <w:rPr>
          <w:rFonts w:ascii="Times New Roman" w:hAnsi="Times New Roman"/>
          <w:sz w:val="26"/>
          <w:szCs w:val="26"/>
        </w:rPr>
        <w:t>коронавирусной</w:t>
      </w:r>
      <w:proofErr w:type="spellEnd"/>
      <w:r w:rsidRPr="00D45A89">
        <w:rPr>
          <w:rFonts w:ascii="Times New Roman" w:hAnsi="Times New Roman"/>
          <w:sz w:val="26"/>
          <w:szCs w:val="26"/>
        </w:rPr>
        <w:t xml:space="preserve"> инфекцией (</w:t>
      </w:r>
      <w:proofErr w:type="spellStart"/>
      <w:r w:rsidRPr="00D45A89">
        <w:rPr>
          <w:rFonts w:ascii="Times New Roman" w:hAnsi="Times New Roman"/>
          <w:sz w:val="26"/>
          <w:szCs w:val="26"/>
        </w:rPr>
        <w:t>COVID-19</w:t>
      </w:r>
      <w:proofErr w:type="spellEnd"/>
      <w:r w:rsidRPr="00D45A89">
        <w:rPr>
          <w:rFonts w:ascii="Times New Roman" w:hAnsi="Times New Roman"/>
          <w:sz w:val="26"/>
          <w:szCs w:val="26"/>
        </w:rPr>
        <w:t>) (</w:t>
      </w:r>
      <w:proofErr w:type="spellStart"/>
      <w:r w:rsidRPr="00D45A89">
        <w:rPr>
          <w:rFonts w:ascii="Times New Roman" w:hAnsi="Times New Roman"/>
          <w:sz w:val="26"/>
          <w:szCs w:val="26"/>
        </w:rPr>
        <w:t>st12.015</w:t>
      </w:r>
      <w:proofErr w:type="spellEnd"/>
      <w:r w:rsidRPr="00D45A89">
        <w:rPr>
          <w:rFonts w:ascii="Times New Roman" w:hAnsi="Times New Roman"/>
          <w:sz w:val="26"/>
          <w:szCs w:val="26"/>
        </w:rPr>
        <w:t>–</w:t>
      </w:r>
      <w:proofErr w:type="spellStart"/>
      <w:r w:rsidRPr="00D45A89">
        <w:rPr>
          <w:rFonts w:ascii="Times New Roman" w:hAnsi="Times New Roman"/>
          <w:sz w:val="26"/>
          <w:szCs w:val="26"/>
        </w:rPr>
        <w:t>st12.019</w:t>
      </w:r>
      <w:proofErr w:type="spellEnd"/>
      <w:r w:rsidRPr="00D45A89">
        <w:rPr>
          <w:rFonts w:ascii="Times New Roman" w:hAnsi="Times New Roman"/>
          <w:sz w:val="26"/>
          <w:szCs w:val="26"/>
        </w:rPr>
        <w:t>)</w:t>
      </w:r>
    </w:p>
    <w:p w:rsidR="00082DC5" w:rsidRPr="00291F80" w:rsidRDefault="00082DC5" w:rsidP="00082DC5">
      <w:pPr>
        <w:spacing w:after="0" w:line="240" w:lineRule="auto"/>
        <w:ind w:firstLine="708"/>
        <w:jc w:val="both"/>
        <w:rPr>
          <w:rFonts w:ascii="Times New Roman" w:hAnsi="Times New Roman"/>
          <w:sz w:val="16"/>
          <w:szCs w:val="16"/>
        </w:rPr>
      </w:pPr>
      <w:bookmarkStart w:id="0" w:name="_Toc405365118"/>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 xml:space="preserve">Формирование групп осуществляется по коду </w:t>
      </w:r>
      <w:proofErr w:type="spellStart"/>
      <w:r w:rsidRPr="00082DC5">
        <w:rPr>
          <w:rFonts w:ascii="Times New Roman" w:hAnsi="Times New Roman"/>
          <w:spacing w:val="-4"/>
          <w:sz w:val="26"/>
          <w:szCs w:val="26"/>
        </w:rPr>
        <w:t>МКБ-10</w:t>
      </w:r>
      <w:proofErr w:type="spellEnd"/>
      <w:r w:rsidRPr="00082DC5">
        <w:rPr>
          <w:rFonts w:ascii="Times New Roman" w:hAnsi="Times New Roman"/>
          <w:spacing w:val="-4"/>
          <w:sz w:val="26"/>
          <w:szCs w:val="26"/>
        </w:rPr>
        <w:t xml:space="preserve"> (</w:t>
      </w:r>
      <w:proofErr w:type="spellStart"/>
      <w:r w:rsidRPr="00082DC5">
        <w:rPr>
          <w:rFonts w:ascii="Times New Roman" w:hAnsi="Times New Roman"/>
          <w:spacing w:val="-4"/>
          <w:sz w:val="26"/>
          <w:szCs w:val="26"/>
        </w:rPr>
        <w:t>U07.1</w:t>
      </w:r>
      <w:proofErr w:type="spellEnd"/>
      <w:r w:rsidRPr="00082DC5">
        <w:rPr>
          <w:rFonts w:ascii="Times New Roman" w:hAnsi="Times New Roman"/>
          <w:spacing w:val="-4"/>
          <w:sz w:val="26"/>
          <w:szCs w:val="26"/>
        </w:rPr>
        <w:t xml:space="preserve"> или </w:t>
      </w:r>
      <w:proofErr w:type="spellStart"/>
      <w:r w:rsidRPr="00082DC5">
        <w:rPr>
          <w:rFonts w:ascii="Times New Roman" w:hAnsi="Times New Roman"/>
          <w:spacing w:val="-4"/>
          <w:sz w:val="26"/>
          <w:szCs w:val="26"/>
        </w:rPr>
        <w:t>U07.2</w:t>
      </w:r>
      <w:proofErr w:type="spellEnd"/>
      <w:r w:rsidRPr="00082DC5">
        <w:rPr>
          <w:rFonts w:ascii="Times New Roman" w:hAnsi="Times New Roman"/>
          <w:spacing w:val="-4"/>
          <w:sz w:val="26"/>
          <w:szCs w:val="26"/>
        </w:rPr>
        <w:t xml:space="preserve">) </w:t>
      </w:r>
      <w:r w:rsidR="00082DC5" w:rsidRPr="00082DC5">
        <w:rPr>
          <w:rFonts w:ascii="Times New Roman" w:hAnsi="Times New Roman"/>
          <w:spacing w:val="-4"/>
          <w:sz w:val="26"/>
          <w:szCs w:val="26"/>
        </w:rPr>
        <w:t xml:space="preserve">                    </w:t>
      </w:r>
      <w:r w:rsidRPr="00082DC5">
        <w:rPr>
          <w:rFonts w:ascii="Times New Roman" w:hAnsi="Times New Roman"/>
          <w:spacing w:val="-4"/>
          <w:sz w:val="26"/>
          <w:szCs w:val="26"/>
        </w:rPr>
        <w:t xml:space="preserve">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w:t>
      </w:r>
      <w:proofErr w:type="spellStart"/>
      <w:r w:rsidRPr="00082DC5">
        <w:rPr>
          <w:rFonts w:ascii="Times New Roman" w:hAnsi="Times New Roman"/>
          <w:spacing w:val="-4"/>
          <w:sz w:val="26"/>
          <w:szCs w:val="26"/>
        </w:rPr>
        <w:t>коронавирусной</w:t>
      </w:r>
      <w:proofErr w:type="spellEnd"/>
      <w:r w:rsidRPr="00082DC5">
        <w:rPr>
          <w:rFonts w:ascii="Times New Roman" w:hAnsi="Times New Roman"/>
          <w:spacing w:val="-4"/>
          <w:sz w:val="26"/>
          <w:szCs w:val="26"/>
        </w:rPr>
        <w:t xml:space="preserve"> инфекцией (</w:t>
      </w:r>
      <w:proofErr w:type="spellStart"/>
      <w:r w:rsidRPr="00082DC5">
        <w:rPr>
          <w:rFonts w:ascii="Times New Roman" w:hAnsi="Times New Roman"/>
          <w:spacing w:val="-4"/>
          <w:sz w:val="26"/>
          <w:szCs w:val="26"/>
        </w:rPr>
        <w:t>COVID-19</w:t>
      </w:r>
      <w:proofErr w:type="spellEnd"/>
      <w:r w:rsidRPr="00082DC5">
        <w:rPr>
          <w:rFonts w:ascii="Times New Roman" w:hAnsi="Times New Roman"/>
          <w:spacing w:val="-4"/>
          <w:sz w:val="26"/>
          <w:szCs w:val="26"/>
        </w:rPr>
        <w:t xml:space="preserve">). </w:t>
      </w: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 xml:space="preserve">Тяжесть течения заболевания определяется в соответствии </w:t>
      </w:r>
      <w:r w:rsidRPr="00082DC5">
        <w:rPr>
          <w:rFonts w:ascii="Times New Roman" w:hAnsi="Times New Roman"/>
          <w:spacing w:val="-4"/>
          <w:sz w:val="26"/>
          <w:szCs w:val="26"/>
        </w:rPr>
        <w:br/>
        <w:t xml:space="preserve">с классификацией новой </w:t>
      </w:r>
      <w:proofErr w:type="spellStart"/>
      <w:r w:rsidRPr="00082DC5">
        <w:rPr>
          <w:rFonts w:ascii="Times New Roman" w:hAnsi="Times New Roman"/>
          <w:spacing w:val="-4"/>
          <w:sz w:val="26"/>
          <w:szCs w:val="26"/>
        </w:rPr>
        <w:t>коронавирусной</w:t>
      </w:r>
      <w:proofErr w:type="spellEnd"/>
      <w:r w:rsidRPr="00082DC5">
        <w:rPr>
          <w:rFonts w:ascii="Times New Roman" w:hAnsi="Times New Roman"/>
          <w:spacing w:val="-4"/>
          <w:sz w:val="26"/>
          <w:szCs w:val="26"/>
        </w:rPr>
        <w:t xml:space="preserve"> инфекции </w:t>
      </w:r>
      <w:proofErr w:type="spellStart"/>
      <w:r w:rsidRPr="00082DC5">
        <w:rPr>
          <w:rFonts w:ascii="Times New Roman" w:hAnsi="Times New Roman"/>
          <w:spacing w:val="-4"/>
          <w:sz w:val="26"/>
          <w:szCs w:val="26"/>
        </w:rPr>
        <w:t>COVID-19</w:t>
      </w:r>
      <w:proofErr w:type="spellEnd"/>
      <w:r w:rsidRPr="00082DC5">
        <w:rPr>
          <w:rFonts w:ascii="Times New Roman" w:hAnsi="Times New Roman"/>
          <w:spacing w:val="-4"/>
          <w:sz w:val="26"/>
          <w:szCs w:val="26"/>
        </w:rPr>
        <w:t xml:space="preserve"> по степени тяжести, представленной во Временных методических рекомендациях «Профилактика, диагностика и лечение новой </w:t>
      </w:r>
      <w:proofErr w:type="spellStart"/>
      <w:r w:rsidRPr="00082DC5">
        <w:rPr>
          <w:rFonts w:ascii="Times New Roman" w:hAnsi="Times New Roman"/>
          <w:spacing w:val="-4"/>
          <w:sz w:val="26"/>
          <w:szCs w:val="26"/>
        </w:rPr>
        <w:t>коронавирусной</w:t>
      </w:r>
      <w:proofErr w:type="spellEnd"/>
      <w:r w:rsidRPr="00082DC5">
        <w:rPr>
          <w:rFonts w:ascii="Times New Roman" w:hAnsi="Times New Roman"/>
          <w:spacing w:val="-4"/>
          <w:sz w:val="26"/>
          <w:szCs w:val="26"/>
        </w:rPr>
        <w:t xml:space="preserve"> инфекции (</w:t>
      </w:r>
      <w:proofErr w:type="spellStart"/>
      <w:r w:rsidRPr="00082DC5">
        <w:rPr>
          <w:rFonts w:ascii="Times New Roman" w:hAnsi="Times New Roman"/>
          <w:spacing w:val="-4"/>
          <w:sz w:val="26"/>
          <w:szCs w:val="26"/>
        </w:rPr>
        <w:t>COVID-19</w:t>
      </w:r>
      <w:proofErr w:type="spellEnd"/>
      <w:r w:rsidRPr="00082DC5">
        <w:rPr>
          <w:rFonts w:ascii="Times New Roman" w:hAnsi="Times New Roman"/>
          <w:spacing w:val="-4"/>
          <w:sz w:val="26"/>
          <w:szCs w:val="26"/>
        </w:rPr>
        <w:t>)»,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 xml:space="preserve">Коэффициенты относительной затратоемкости по </w:t>
      </w:r>
      <w:proofErr w:type="spellStart"/>
      <w:r w:rsidRPr="00082DC5">
        <w:rPr>
          <w:rFonts w:ascii="Times New Roman" w:hAnsi="Times New Roman"/>
          <w:spacing w:val="-4"/>
          <w:sz w:val="26"/>
          <w:szCs w:val="26"/>
        </w:rPr>
        <w:t>КСГ</w:t>
      </w:r>
      <w:proofErr w:type="spellEnd"/>
      <w:r w:rsidRPr="00082DC5">
        <w:rPr>
          <w:rFonts w:ascii="Times New Roman" w:hAnsi="Times New Roman"/>
          <w:spacing w:val="-4"/>
          <w:sz w:val="26"/>
          <w:szCs w:val="26"/>
        </w:rPr>
        <w:t xml:space="preserve"> </w:t>
      </w:r>
      <w:proofErr w:type="spellStart"/>
      <w:r w:rsidRPr="00082DC5">
        <w:rPr>
          <w:rFonts w:ascii="Times New Roman" w:hAnsi="Times New Roman"/>
          <w:spacing w:val="-4"/>
          <w:sz w:val="26"/>
          <w:szCs w:val="26"/>
        </w:rPr>
        <w:t>st12.016</w:t>
      </w:r>
      <w:proofErr w:type="spellEnd"/>
      <w:r w:rsidRPr="00082DC5">
        <w:rPr>
          <w:rFonts w:ascii="Times New Roman" w:hAnsi="Times New Roman"/>
          <w:spacing w:val="-4"/>
          <w:sz w:val="26"/>
          <w:szCs w:val="26"/>
        </w:rPr>
        <w:t>–</w:t>
      </w:r>
      <w:proofErr w:type="spellStart"/>
      <w:r w:rsidRPr="00082DC5">
        <w:rPr>
          <w:rFonts w:ascii="Times New Roman" w:hAnsi="Times New Roman"/>
          <w:spacing w:val="-4"/>
          <w:sz w:val="26"/>
          <w:szCs w:val="26"/>
        </w:rPr>
        <w:t>st12.018</w:t>
      </w:r>
      <w:proofErr w:type="spellEnd"/>
      <w:r w:rsidRPr="00082DC5">
        <w:rPr>
          <w:rFonts w:ascii="Times New Roman" w:hAnsi="Times New Roman"/>
          <w:spacing w:val="-4"/>
          <w:sz w:val="26"/>
          <w:szCs w:val="26"/>
        </w:rPr>
        <w:t xml:space="preserve"> (уровни 2–4), соответствующим случаям среднетяжелого, тяжелого и крайне тяжелого лечения, учитывают период долечивания пациента. </w:t>
      </w:r>
    </w:p>
    <w:p w:rsidR="00D45A89" w:rsidRPr="00082DC5" w:rsidRDefault="00D45A89" w:rsidP="00082DC5">
      <w:pPr>
        <w:spacing w:after="0" w:line="240" w:lineRule="auto"/>
        <w:ind w:firstLine="708"/>
        <w:jc w:val="both"/>
        <w:rPr>
          <w:rFonts w:ascii="Times New Roman" w:hAnsi="Times New Roman"/>
          <w:spacing w:val="-4"/>
          <w:sz w:val="26"/>
          <w:szCs w:val="26"/>
        </w:rPr>
      </w:pPr>
      <w:r w:rsidRPr="00082DC5">
        <w:rPr>
          <w:rFonts w:ascii="Times New Roman" w:hAnsi="Times New Roman"/>
          <w:spacing w:val="-4"/>
          <w:sz w:val="26"/>
          <w:szCs w:val="26"/>
        </w:rPr>
        <w:t>Правила оплаты госпитализаций в случае перевода на долечивание:</w:t>
      </w:r>
    </w:p>
    <w:p w:rsidR="00D45A89" w:rsidRPr="00082DC5" w:rsidRDefault="00D45A89" w:rsidP="00082DC5">
      <w:pPr>
        <w:spacing w:after="0" w:line="240" w:lineRule="auto"/>
        <w:ind w:firstLine="709"/>
        <w:jc w:val="both"/>
        <w:rPr>
          <w:rFonts w:ascii="Times New Roman" w:hAnsi="Times New Roman"/>
          <w:spacing w:val="-4"/>
          <w:sz w:val="26"/>
          <w:szCs w:val="26"/>
        </w:rPr>
      </w:pPr>
      <w:r w:rsidRPr="00082DC5">
        <w:rPr>
          <w:rFonts w:ascii="Times New Roman" w:hAnsi="Times New Roman"/>
          <w:spacing w:val="-4"/>
          <w:sz w:val="26"/>
          <w:szCs w:val="26"/>
        </w:rPr>
        <w:t>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D45A89" w:rsidRPr="00082DC5" w:rsidRDefault="00D45A89" w:rsidP="00082DC5">
      <w:pPr>
        <w:spacing w:after="0" w:line="240" w:lineRule="auto"/>
        <w:ind w:firstLine="709"/>
        <w:jc w:val="both"/>
        <w:rPr>
          <w:rFonts w:ascii="Times New Roman" w:hAnsi="Times New Roman"/>
          <w:spacing w:val="-4"/>
          <w:sz w:val="26"/>
          <w:szCs w:val="26"/>
        </w:rPr>
      </w:pPr>
      <w:r w:rsidRPr="00082DC5">
        <w:rPr>
          <w:rFonts w:ascii="Times New Roman" w:hAnsi="Times New Roman"/>
          <w:spacing w:val="-4"/>
          <w:sz w:val="26"/>
          <w:szCs w:val="26"/>
        </w:rPr>
        <w:t xml:space="preserve">в другую медицинскую организацию – оплата случая лечения </w:t>
      </w:r>
      <w:r w:rsidRPr="00082DC5">
        <w:rPr>
          <w:rFonts w:ascii="Times New Roman" w:hAnsi="Times New Roman"/>
          <w:spacing w:val="-4"/>
          <w:sz w:val="26"/>
          <w:szCs w:val="26"/>
        </w:rPr>
        <w:br/>
        <w:t xml:space="preserve">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w:t>
      </w:r>
      <w:proofErr w:type="spellStart"/>
      <w:r w:rsidRPr="00082DC5">
        <w:rPr>
          <w:rFonts w:ascii="Times New Roman" w:hAnsi="Times New Roman"/>
          <w:spacing w:val="-4"/>
          <w:sz w:val="26"/>
          <w:szCs w:val="26"/>
        </w:rPr>
        <w:t>КСГ</w:t>
      </w:r>
      <w:proofErr w:type="spellEnd"/>
      <w:r w:rsidRPr="00082DC5">
        <w:rPr>
          <w:rFonts w:ascii="Times New Roman" w:hAnsi="Times New Roman"/>
          <w:spacing w:val="-4"/>
          <w:sz w:val="26"/>
          <w:szCs w:val="26"/>
        </w:rPr>
        <w:t xml:space="preserve"> </w:t>
      </w:r>
      <w:proofErr w:type="spellStart"/>
      <w:r w:rsidRPr="00082DC5">
        <w:rPr>
          <w:rFonts w:ascii="Times New Roman" w:hAnsi="Times New Roman"/>
          <w:spacing w:val="-4"/>
          <w:sz w:val="26"/>
          <w:szCs w:val="26"/>
        </w:rPr>
        <w:t>st12.019</w:t>
      </w:r>
      <w:proofErr w:type="spellEnd"/>
      <w:r w:rsidRPr="00082DC5">
        <w:rPr>
          <w:rFonts w:ascii="Times New Roman" w:hAnsi="Times New Roman"/>
          <w:spacing w:val="-4"/>
          <w:sz w:val="26"/>
          <w:szCs w:val="26"/>
        </w:rPr>
        <w:t xml:space="preserve"> «</w:t>
      </w:r>
      <w:proofErr w:type="spellStart"/>
      <w:r w:rsidRPr="00082DC5">
        <w:rPr>
          <w:rFonts w:ascii="Times New Roman" w:hAnsi="Times New Roman"/>
          <w:spacing w:val="-4"/>
          <w:sz w:val="26"/>
          <w:szCs w:val="26"/>
        </w:rPr>
        <w:t>Коронавирусная</w:t>
      </w:r>
      <w:proofErr w:type="spellEnd"/>
      <w:r w:rsidRPr="00082DC5">
        <w:rPr>
          <w:rFonts w:ascii="Times New Roman" w:hAnsi="Times New Roman"/>
          <w:spacing w:val="-4"/>
          <w:sz w:val="26"/>
          <w:szCs w:val="26"/>
        </w:rPr>
        <w:t xml:space="preserve"> инфекция </w:t>
      </w:r>
      <w:proofErr w:type="spellStart"/>
      <w:r w:rsidRPr="00082DC5">
        <w:rPr>
          <w:rFonts w:ascii="Times New Roman" w:hAnsi="Times New Roman"/>
          <w:spacing w:val="-4"/>
          <w:sz w:val="26"/>
          <w:szCs w:val="26"/>
        </w:rPr>
        <w:t>COVID-19</w:t>
      </w:r>
      <w:proofErr w:type="spellEnd"/>
      <w:r w:rsidRPr="00082DC5">
        <w:rPr>
          <w:rFonts w:ascii="Times New Roman" w:hAnsi="Times New Roman"/>
          <w:spacing w:val="-4"/>
          <w:sz w:val="26"/>
          <w:szCs w:val="26"/>
        </w:rPr>
        <w:t xml:space="preserve"> (долечивание)». Оплата прерванных случаев после перевода осуществляется в общем порядке;</w:t>
      </w:r>
    </w:p>
    <w:p w:rsidR="00D45A89" w:rsidRPr="00082DC5" w:rsidRDefault="00D45A89" w:rsidP="00082DC5">
      <w:pPr>
        <w:spacing w:after="0" w:line="240" w:lineRule="auto"/>
        <w:ind w:firstLine="709"/>
        <w:jc w:val="both"/>
        <w:rPr>
          <w:rFonts w:ascii="Times New Roman" w:hAnsi="Times New Roman"/>
          <w:spacing w:val="-4"/>
          <w:sz w:val="26"/>
          <w:szCs w:val="26"/>
        </w:rPr>
      </w:pPr>
      <w:r w:rsidRPr="00082DC5">
        <w:rPr>
          <w:rFonts w:ascii="Times New Roman" w:hAnsi="Times New Roman"/>
          <w:spacing w:val="-4"/>
          <w:sz w:val="26"/>
          <w:szCs w:val="26"/>
        </w:rPr>
        <w:t>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7. Особенности формирования КСГ для оплаты лекарственной терапии при хроническом вирусном гепатите С в дневном стационаре</w:t>
      </w:r>
    </w:p>
    <w:p w:rsidR="00082DC5" w:rsidRDefault="00082DC5" w:rsidP="00082DC5">
      <w:pPr>
        <w:spacing w:after="0" w:line="240" w:lineRule="auto"/>
        <w:ind w:firstLine="708"/>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С 2023 года оплата случаев лекарственной терапии по поводу хронического вирусного гепатита С осуществляется в соответствии со схемами лекарственной терапии</w:t>
      </w:r>
      <w:r w:rsidR="00986495">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С учетом установленной длительности одной госпитализации 28 дней сформированы 18 схем лекарственной терапии хронического вирусного гепатита С, включающих три схемы лекарственной терапии у детей от 3 до 12 лет.</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Учитывая, что отнесение к КСГ случаев лекарственной терапии хронического вирусного гепатита С осуществляется только по сочетанию кода диагноза по МКБ-10 и иного классификационного критерия «</w:t>
      </w:r>
      <w:proofErr w:type="spellStart"/>
      <w:r w:rsidRPr="00D45A89">
        <w:rPr>
          <w:rFonts w:ascii="Times New Roman" w:hAnsi="Times New Roman"/>
          <w:sz w:val="26"/>
          <w:szCs w:val="26"/>
        </w:rPr>
        <w:t>thc</w:t>
      </w:r>
      <w:proofErr w:type="spellEnd"/>
      <w:r w:rsidRPr="00D45A89">
        <w:rPr>
          <w:rFonts w:ascii="Times New Roman" w:hAnsi="Times New Roman"/>
          <w:sz w:val="26"/>
          <w:szCs w:val="26"/>
        </w:rPr>
        <w:t>», отражающего применение определенной схемы лекарственной терапии для проведения противовирусной терапии, каждой из сформированных схем присвоен код «</w:t>
      </w:r>
      <w:proofErr w:type="spellStart"/>
      <w:r w:rsidRPr="00D45A89">
        <w:rPr>
          <w:rFonts w:ascii="Times New Roman" w:hAnsi="Times New Roman"/>
          <w:sz w:val="26"/>
          <w:szCs w:val="26"/>
        </w:rPr>
        <w:t>thc</w:t>
      </w:r>
      <w:proofErr w:type="spellEnd"/>
      <w:r w:rsidRPr="00D45A89">
        <w:rPr>
          <w:rFonts w:ascii="Times New Roman" w:hAnsi="Times New Roman"/>
          <w:sz w:val="26"/>
          <w:szCs w:val="26"/>
        </w:rPr>
        <w:t xml:space="preserve">» от 01 до 18. </w:t>
      </w:r>
    </w:p>
    <w:p w:rsidR="00D45A89" w:rsidRPr="00D45A89" w:rsidRDefault="00D45A89" w:rsidP="00291F80">
      <w:pPr>
        <w:spacing w:after="0" w:line="240" w:lineRule="auto"/>
        <w:ind w:firstLine="708"/>
        <w:jc w:val="both"/>
        <w:rPr>
          <w:rFonts w:ascii="Times New Roman" w:hAnsi="Times New Roman"/>
          <w:sz w:val="26"/>
          <w:szCs w:val="26"/>
        </w:rPr>
      </w:pPr>
      <w:r w:rsidRPr="00D45A89">
        <w:rPr>
          <w:rFonts w:ascii="Times New Roman" w:hAnsi="Times New Roman"/>
          <w:sz w:val="26"/>
          <w:szCs w:val="26"/>
        </w:rPr>
        <w:t>Детальное описание группировки схем лекарственной терапии хронического вирусного гепатита С в КСГ представлено в таблице</w:t>
      </w:r>
      <w:r w:rsidR="00986495">
        <w:rPr>
          <w:rFonts w:ascii="Times New Roman" w:hAnsi="Times New Roman"/>
          <w:sz w:val="26"/>
          <w:szCs w:val="26"/>
        </w:rPr>
        <w:t xml:space="preserve"> 5</w:t>
      </w:r>
      <w:r w:rsidRPr="00D45A89">
        <w:rPr>
          <w:rFonts w:ascii="Times New Roman" w:hAnsi="Times New Roman"/>
          <w:sz w:val="26"/>
          <w:szCs w:val="26"/>
        </w:rPr>
        <w:t>.</w:t>
      </w:r>
    </w:p>
    <w:p w:rsidR="00D45A89" w:rsidRDefault="00986495" w:rsidP="00291F80">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5</w:t>
      </w:r>
    </w:p>
    <w:p w:rsidR="00291F80" w:rsidRPr="00D45A89" w:rsidRDefault="00291F80" w:rsidP="00291F80">
      <w:pPr>
        <w:spacing w:after="0" w:line="240" w:lineRule="auto"/>
        <w:ind w:left="7080" w:firstLine="708"/>
        <w:jc w:val="right"/>
        <w:rPr>
          <w:rFonts w:ascii="Times New Roman" w:hAnsi="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7"/>
        <w:gridCol w:w="1755"/>
        <w:gridCol w:w="3176"/>
        <w:gridCol w:w="1722"/>
        <w:gridCol w:w="1163"/>
      </w:tblGrid>
      <w:tr w:rsidR="00D45A89" w:rsidRPr="00291F80" w:rsidTr="00291F80">
        <w:trPr>
          <w:trHeight w:val="1050"/>
        </w:trPr>
        <w:tc>
          <w:tcPr>
            <w:tcW w:w="1059" w:type="pct"/>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Иной</w:t>
            </w:r>
          </w:p>
          <w:p w:rsidR="00D45A89" w:rsidRPr="00291F80" w:rsidRDefault="00291F80" w:rsidP="00291F80">
            <w:pPr>
              <w:spacing w:after="0" w:line="240" w:lineRule="auto"/>
              <w:jc w:val="center"/>
              <w:rPr>
                <w:rFonts w:ascii="Times New Roman" w:hAnsi="Times New Roman"/>
                <w:sz w:val="24"/>
                <w:szCs w:val="24"/>
              </w:rPr>
            </w:pPr>
            <w:proofErr w:type="spellStart"/>
            <w:r w:rsidRPr="00291F80">
              <w:rPr>
                <w:rFonts w:ascii="Times New Roman" w:hAnsi="Times New Roman"/>
                <w:sz w:val="24"/>
                <w:szCs w:val="24"/>
              </w:rPr>
              <w:t>К</w:t>
            </w:r>
            <w:r w:rsidR="00D45A89" w:rsidRPr="00291F80">
              <w:rPr>
                <w:rFonts w:ascii="Times New Roman" w:hAnsi="Times New Roman"/>
                <w:sz w:val="24"/>
                <w:szCs w:val="24"/>
              </w:rPr>
              <w:t>лассификацион</w:t>
            </w:r>
            <w:r>
              <w:rPr>
                <w:rFonts w:ascii="Times New Roman" w:hAnsi="Times New Roman"/>
                <w:sz w:val="24"/>
                <w:szCs w:val="24"/>
              </w:rPr>
              <w:t>-</w:t>
            </w:r>
            <w:r w:rsidR="00D45A89" w:rsidRPr="00291F80">
              <w:rPr>
                <w:rFonts w:ascii="Times New Roman" w:hAnsi="Times New Roman"/>
                <w:sz w:val="24"/>
                <w:szCs w:val="24"/>
              </w:rPr>
              <w:t>ный</w:t>
            </w:r>
            <w:proofErr w:type="spellEnd"/>
            <w:r w:rsidR="00D45A89" w:rsidRPr="00291F80">
              <w:rPr>
                <w:rFonts w:ascii="Times New Roman" w:hAnsi="Times New Roman"/>
                <w:sz w:val="24"/>
                <w:szCs w:val="24"/>
              </w:rPr>
              <w:t xml:space="preserve"> критерий</w:t>
            </w:r>
          </w:p>
        </w:tc>
        <w:tc>
          <w:tcPr>
            <w:tcW w:w="844" w:type="pct"/>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 xml:space="preserve">МНН </w:t>
            </w:r>
            <w:r w:rsidRPr="00291F80">
              <w:rPr>
                <w:rFonts w:ascii="Times New Roman" w:hAnsi="Times New Roman"/>
                <w:sz w:val="24"/>
                <w:szCs w:val="24"/>
              </w:rPr>
              <w:br/>
              <w:t>лекарственных препаратов</w:t>
            </w:r>
          </w:p>
        </w:tc>
        <w:tc>
          <w:tcPr>
            <w:tcW w:w="1805" w:type="pct"/>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Наименование и описание схемы</w:t>
            </w:r>
          </w:p>
        </w:tc>
        <w:tc>
          <w:tcPr>
            <w:tcW w:w="787" w:type="pct"/>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Длительность лекарственной терапии, учтенная в тарифе (дней)</w:t>
            </w:r>
          </w:p>
        </w:tc>
        <w:tc>
          <w:tcPr>
            <w:tcW w:w="505" w:type="pct"/>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КСГ</w:t>
            </w:r>
          </w:p>
        </w:tc>
      </w:tr>
      <w:tr w:rsidR="00D45A89" w:rsidRPr="00D45A89" w:rsidTr="00D45A89">
        <w:trPr>
          <w:trHeight w:val="153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thc13</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дасабувир</w:t>
            </w:r>
            <w:proofErr w:type="spellEnd"/>
            <w:r w:rsidRPr="00291F80">
              <w:rPr>
                <w:rFonts w:ascii="Times New Roman" w:hAnsi="Times New Roman"/>
                <w:sz w:val="24"/>
                <w:szCs w:val="24"/>
              </w:rPr>
              <w:t xml:space="preserve">; </w:t>
            </w:r>
            <w:proofErr w:type="spellStart"/>
            <w:r w:rsidRPr="00291F80">
              <w:rPr>
                <w:rFonts w:ascii="Times New Roman" w:hAnsi="Times New Roman"/>
                <w:sz w:val="24"/>
                <w:szCs w:val="24"/>
              </w:rPr>
              <w:t>омбитасвир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паритапревир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ритонавир</w:t>
            </w:r>
            <w:proofErr w:type="spellEnd"/>
            <w:r w:rsidRPr="00291F80">
              <w:rPr>
                <w:rFonts w:ascii="Times New Roman" w:hAnsi="Times New Roman"/>
                <w:sz w:val="24"/>
                <w:szCs w:val="24"/>
              </w:rPr>
              <w:t>]</w:t>
            </w:r>
          </w:p>
        </w:tc>
        <w:tc>
          <w:tcPr>
            <w:tcW w:w="1805" w:type="pct"/>
            <w:hideMark/>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Дасабувир</w:t>
            </w:r>
            <w:proofErr w:type="spellEnd"/>
            <w:r w:rsidRPr="00291F80">
              <w:rPr>
                <w:rFonts w:ascii="Times New Roman" w:hAnsi="Times New Roman"/>
                <w:sz w:val="24"/>
                <w:szCs w:val="24"/>
              </w:rPr>
              <w:t xml:space="preserve">; </w:t>
            </w:r>
            <w:proofErr w:type="spellStart"/>
            <w:r w:rsidRPr="00291F80">
              <w:rPr>
                <w:rFonts w:ascii="Times New Roman" w:hAnsi="Times New Roman"/>
                <w:sz w:val="24"/>
                <w:szCs w:val="24"/>
              </w:rPr>
              <w:t>омбитасвир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паритапревир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ритонавир</w:t>
            </w:r>
            <w:proofErr w:type="spellEnd"/>
            <w:r w:rsidRPr="00291F80">
              <w:rPr>
                <w:rFonts w:ascii="Times New Roman" w:hAnsi="Times New Roman"/>
                <w:sz w:val="24"/>
                <w:szCs w:val="24"/>
              </w:rPr>
              <w:t xml:space="preserve">] таблеток набор, содержащий: </w:t>
            </w:r>
            <w:proofErr w:type="spellStart"/>
            <w:r w:rsidRPr="00291F80">
              <w:rPr>
                <w:rFonts w:ascii="Times New Roman" w:hAnsi="Times New Roman"/>
                <w:sz w:val="24"/>
                <w:szCs w:val="24"/>
              </w:rPr>
              <w:t>дасабувир</w:t>
            </w:r>
            <w:proofErr w:type="spellEnd"/>
            <w:r w:rsidRPr="00291F80">
              <w:rPr>
                <w:rFonts w:ascii="Times New Roman" w:hAnsi="Times New Roman"/>
                <w:sz w:val="24"/>
                <w:szCs w:val="24"/>
              </w:rPr>
              <w:t xml:space="preserve"> - таблетки, покрытые пленочной оболочкой 250 мг (2 таблетки в наборе), 1 таблетка 2 раза в сутки ; </w:t>
            </w:r>
            <w:proofErr w:type="spellStart"/>
            <w:r w:rsidRPr="00291F80">
              <w:rPr>
                <w:rFonts w:ascii="Times New Roman" w:hAnsi="Times New Roman"/>
                <w:sz w:val="24"/>
                <w:szCs w:val="24"/>
              </w:rPr>
              <w:t>омбитасвир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паритапревир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ритонавир</w:t>
            </w:r>
            <w:proofErr w:type="spellEnd"/>
            <w:r w:rsidRPr="00291F80">
              <w:rPr>
                <w:rFonts w:ascii="Times New Roman" w:hAnsi="Times New Roman"/>
                <w:sz w:val="24"/>
                <w:szCs w:val="24"/>
              </w:rPr>
              <w:t xml:space="preserve"> - таблетки, покрытые пленочной оболочкой 12,5мг+75мг+50мг (2 таблетки в наборе), 2 таблетки 1 раз в сутки</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restar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ds12.012</w:t>
            </w:r>
          </w:p>
        </w:tc>
      </w:tr>
      <w:tr w:rsidR="00D45A89" w:rsidRPr="00D45A89" w:rsidTr="00D45A89">
        <w:trPr>
          <w:trHeight w:val="1575"/>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thc14</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дасабувир</w:t>
            </w:r>
            <w:proofErr w:type="spellEnd"/>
            <w:r w:rsidRPr="00291F80">
              <w:rPr>
                <w:rFonts w:ascii="Times New Roman" w:hAnsi="Times New Roman"/>
                <w:sz w:val="24"/>
                <w:szCs w:val="24"/>
              </w:rPr>
              <w:t xml:space="preserve">; </w:t>
            </w:r>
            <w:proofErr w:type="spellStart"/>
            <w:r w:rsidRPr="00291F80">
              <w:rPr>
                <w:rFonts w:ascii="Times New Roman" w:hAnsi="Times New Roman"/>
                <w:sz w:val="24"/>
                <w:szCs w:val="24"/>
              </w:rPr>
              <w:t>омбитасвир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паритапревир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ритонавир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рибавирин</w:t>
            </w:r>
            <w:proofErr w:type="spellEnd"/>
          </w:p>
        </w:tc>
        <w:tc>
          <w:tcPr>
            <w:tcW w:w="1805" w:type="pct"/>
            <w:hideMark/>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Дасабувир</w:t>
            </w:r>
            <w:proofErr w:type="spellEnd"/>
            <w:r w:rsidRPr="00291F80">
              <w:rPr>
                <w:rFonts w:ascii="Times New Roman" w:hAnsi="Times New Roman"/>
                <w:sz w:val="24"/>
                <w:szCs w:val="24"/>
              </w:rPr>
              <w:t xml:space="preserve">; </w:t>
            </w:r>
            <w:proofErr w:type="spellStart"/>
            <w:r w:rsidRPr="00291F80">
              <w:rPr>
                <w:rFonts w:ascii="Times New Roman" w:hAnsi="Times New Roman"/>
                <w:sz w:val="24"/>
                <w:szCs w:val="24"/>
              </w:rPr>
              <w:t>омбитасвир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паритапревир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ритонавир</w:t>
            </w:r>
            <w:proofErr w:type="spellEnd"/>
            <w:r w:rsidRPr="00291F80">
              <w:rPr>
                <w:rFonts w:ascii="Times New Roman" w:hAnsi="Times New Roman"/>
                <w:sz w:val="24"/>
                <w:szCs w:val="24"/>
              </w:rPr>
              <w:t xml:space="preserve">] таблеток набор, содержащий: </w:t>
            </w:r>
            <w:proofErr w:type="spellStart"/>
            <w:r w:rsidRPr="00291F80">
              <w:rPr>
                <w:rFonts w:ascii="Times New Roman" w:hAnsi="Times New Roman"/>
                <w:sz w:val="24"/>
                <w:szCs w:val="24"/>
              </w:rPr>
              <w:t>дасабувир</w:t>
            </w:r>
            <w:proofErr w:type="spellEnd"/>
            <w:r w:rsidRPr="00291F80">
              <w:rPr>
                <w:rFonts w:ascii="Times New Roman" w:hAnsi="Times New Roman"/>
                <w:sz w:val="24"/>
                <w:szCs w:val="24"/>
              </w:rPr>
              <w:t xml:space="preserve"> - таблетки, покрытые пленочной оболочкой 250 мг (2 таблетки в наборе), 1 таблетка 2 раза в сутки ; </w:t>
            </w:r>
            <w:proofErr w:type="spellStart"/>
            <w:r w:rsidRPr="00291F80">
              <w:rPr>
                <w:rFonts w:ascii="Times New Roman" w:hAnsi="Times New Roman"/>
                <w:sz w:val="24"/>
                <w:szCs w:val="24"/>
              </w:rPr>
              <w:t>омбитасвир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паритапревир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ритонавир</w:t>
            </w:r>
            <w:proofErr w:type="spellEnd"/>
            <w:r w:rsidRPr="00291F80">
              <w:rPr>
                <w:rFonts w:ascii="Times New Roman" w:hAnsi="Times New Roman"/>
                <w:sz w:val="24"/>
                <w:szCs w:val="24"/>
              </w:rPr>
              <w:t xml:space="preserve"> - таблетки, покрытые пленочной оболочкой</w:t>
            </w:r>
            <w:r w:rsidR="00291F80" w:rsidRPr="00291F80">
              <w:rPr>
                <w:rFonts w:ascii="Times New Roman" w:hAnsi="Times New Roman"/>
                <w:sz w:val="24"/>
                <w:szCs w:val="24"/>
              </w:rPr>
              <w:t xml:space="preserve"> </w:t>
            </w:r>
            <w:proofErr w:type="spellStart"/>
            <w:r w:rsidRPr="00291F80">
              <w:rPr>
                <w:rFonts w:ascii="Times New Roman" w:hAnsi="Times New Roman"/>
                <w:sz w:val="24"/>
                <w:szCs w:val="24"/>
              </w:rPr>
              <w:t>12,5мг+75мг+50мг</w:t>
            </w:r>
            <w:proofErr w:type="spellEnd"/>
            <w:r w:rsidRPr="00291F80">
              <w:rPr>
                <w:rFonts w:ascii="Times New Roman" w:hAnsi="Times New Roman"/>
                <w:sz w:val="24"/>
                <w:szCs w:val="24"/>
              </w:rPr>
              <w:t xml:space="preserve"> (2 таблетки в наборе), 2 таблетки 1 раз в сутки + </w:t>
            </w:r>
            <w:proofErr w:type="spellStart"/>
            <w:r w:rsidRPr="00291F80">
              <w:rPr>
                <w:rFonts w:ascii="Times New Roman" w:hAnsi="Times New Roman"/>
                <w:sz w:val="24"/>
                <w:szCs w:val="24"/>
              </w:rPr>
              <w:t>рибавирин</w:t>
            </w:r>
            <w:proofErr w:type="spellEnd"/>
            <w:r w:rsidRPr="00291F80">
              <w:rPr>
                <w:rFonts w:ascii="Times New Roman" w:hAnsi="Times New Roman"/>
                <w:sz w:val="24"/>
                <w:szCs w:val="24"/>
              </w:rPr>
              <w:t xml:space="preserve"> 1000-1200 мг в два приема</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291F80">
        <w:trPr>
          <w:trHeight w:val="296"/>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thc09</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гразопревир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элбасвир</w:t>
            </w:r>
            <w:proofErr w:type="spellEnd"/>
            <w:r w:rsidRPr="00291F80">
              <w:rPr>
                <w:rFonts w:ascii="Times New Roman" w:hAnsi="Times New Roman"/>
                <w:sz w:val="24"/>
                <w:szCs w:val="24"/>
              </w:rPr>
              <w:t>]</w:t>
            </w:r>
          </w:p>
        </w:tc>
        <w:tc>
          <w:tcPr>
            <w:tcW w:w="1805" w:type="pct"/>
            <w:hideMark/>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гразопревир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элбасвир</w:t>
            </w:r>
            <w:proofErr w:type="spellEnd"/>
            <w:r w:rsidRPr="00291F80">
              <w:rPr>
                <w:rFonts w:ascii="Times New Roman" w:hAnsi="Times New Roman"/>
                <w:sz w:val="24"/>
                <w:szCs w:val="24"/>
              </w:rPr>
              <w:t xml:space="preserve">] таблетки, покрытые пленочной оболочкой 100 мг + 50 мг, 1 таблетка 1 раз в сутки </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765"/>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proofErr w:type="spellStart"/>
            <w:r w:rsidRPr="00291F80">
              <w:rPr>
                <w:rFonts w:ascii="Times New Roman" w:hAnsi="Times New Roman"/>
                <w:sz w:val="24"/>
                <w:szCs w:val="24"/>
              </w:rPr>
              <w:t>thc10</w:t>
            </w:r>
            <w:proofErr w:type="spellEnd"/>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гразопревир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элбасвир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рибавирин</w:t>
            </w:r>
            <w:proofErr w:type="spellEnd"/>
          </w:p>
        </w:tc>
        <w:tc>
          <w:tcPr>
            <w:tcW w:w="1805" w:type="pct"/>
            <w:hideMark/>
          </w:tcPr>
          <w:p w:rsidR="00D45A89" w:rsidRPr="00291F80" w:rsidRDefault="00D45A89" w:rsidP="00291F80">
            <w:pPr>
              <w:spacing w:before="20" w:after="2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гразопревир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элбасвир</w:t>
            </w:r>
            <w:proofErr w:type="spellEnd"/>
            <w:r w:rsidRPr="00291F80">
              <w:rPr>
                <w:rFonts w:ascii="Times New Roman" w:hAnsi="Times New Roman"/>
                <w:sz w:val="24"/>
                <w:szCs w:val="24"/>
              </w:rPr>
              <w:t xml:space="preserve">] таблетки, покрытые пленочной оболочкой 100 мг + 50 мг, 1 таблетка 1 раз в сутки + </w:t>
            </w:r>
            <w:proofErr w:type="spellStart"/>
            <w:r w:rsidRPr="00291F80">
              <w:rPr>
                <w:rFonts w:ascii="Times New Roman" w:hAnsi="Times New Roman"/>
                <w:sz w:val="24"/>
                <w:szCs w:val="24"/>
              </w:rPr>
              <w:t>рибавирин</w:t>
            </w:r>
            <w:proofErr w:type="spellEnd"/>
            <w:r w:rsidRPr="00291F80">
              <w:rPr>
                <w:rFonts w:ascii="Times New Roman" w:hAnsi="Times New Roman"/>
                <w:sz w:val="24"/>
                <w:szCs w:val="24"/>
              </w:rPr>
              <w:t xml:space="preserve"> 800-1400 мг в два приема</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51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proofErr w:type="spellStart"/>
            <w:r w:rsidRPr="00291F80">
              <w:rPr>
                <w:rFonts w:ascii="Times New Roman" w:hAnsi="Times New Roman"/>
                <w:sz w:val="24"/>
                <w:szCs w:val="24"/>
              </w:rPr>
              <w:t>thc04</w:t>
            </w:r>
            <w:proofErr w:type="spellEnd"/>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w:t>
            </w:r>
          </w:p>
        </w:tc>
        <w:tc>
          <w:tcPr>
            <w:tcW w:w="1805" w:type="pct"/>
            <w:hideMark/>
          </w:tcPr>
          <w:p w:rsidR="00D45A89" w:rsidRPr="00291F80" w:rsidRDefault="00D45A89" w:rsidP="00291F80">
            <w:pPr>
              <w:spacing w:before="20" w:after="2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 гранулы, покрытые оболочкой, для детей 150 мг + 60 мг (3 саше по 50 мг + 20 мг), 1 раз в сутки</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restar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ds12.013</w:t>
            </w:r>
          </w:p>
        </w:tc>
      </w:tr>
      <w:tr w:rsidR="00D45A89" w:rsidRPr="00D45A89" w:rsidTr="00D45A89">
        <w:trPr>
          <w:trHeight w:val="51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thc15</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proofErr w:type="spellStart"/>
            <w:r w:rsidRPr="00291F80">
              <w:rPr>
                <w:rFonts w:ascii="Times New Roman" w:hAnsi="Times New Roman"/>
                <w:sz w:val="24"/>
                <w:szCs w:val="24"/>
              </w:rPr>
              <w:t>даклатасвир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нарлапревир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ритонавир</w:t>
            </w:r>
            <w:proofErr w:type="spellEnd"/>
          </w:p>
        </w:tc>
        <w:tc>
          <w:tcPr>
            <w:tcW w:w="1805" w:type="pct"/>
            <w:hideMark/>
          </w:tcPr>
          <w:p w:rsidR="00D45A89" w:rsidRPr="00291F80" w:rsidRDefault="00D45A89" w:rsidP="00291F80">
            <w:pPr>
              <w:spacing w:before="20" w:after="20" w:line="240" w:lineRule="auto"/>
              <w:rPr>
                <w:rFonts w:ascii="Times New Roman" w:hAnsi="Times New Roman"/>
                <w:sz w:val="24"/>
                <w:szCs w:val="24"/>
              </w:rPr>
            </w:pPr>
            <w:proofErr w:type="spellStart"/>
            <w:r w:rsidRPr="00291F80">
              <w:rPr>
                <w:rFonts w:ascii="Times New Roman" w:hAnsi="Times New Roman"/>
                <w:sz w:val="24"/>
                <w:szCs w:val="24"/>
              </w:rPr>
              <w:t>даклатасвир</w:t>
            </w:r>
            <w:proofErr w:type="spellEnd"/>
            <w:r w:rsidRPr="00291F80">
              <w:rPr>
                <w:rFonts w:ascii="Times New Roman" w:hAnsi="Times New Roman"/>
                <w:sz w:val="24"/>
                <w:szCs w:val="24"/>
              </w:rPr>
              <w:t xml:space="preserve"> 60 мг 1 раз в сутки + </w:t>
            </w:r>
            <w:proofErr w:type="spellStart"/>
            <w:r w:rsidRPr="00291F80">
              <w:rPr>
                <w:rFonts w:ascii="Times New Roman" w:hAnsi="Times New Roman"/>
                <w:sz w:val="24"/>
                <w:szCs w:val="24"/>
              </w:rPr>
              <w:t>нарлапревир</w:t>
            </w:r>
            <w:proofErr w:type="spellEnd"/>
            <w:r w:rsidRPr="00291F80">
              <w:rPr>
                <w:rFonts w:ascii="Times New Roman" w:hAnsi="Times New Roman"/>
                <w:sz w:val="24"/>
                <w:szCs w:val="24"/>
              </w:rPr>
              <w:t xml:space="preserve"> 200 мг 1 раз в сутки + </w:t>
            </w:r>
            <w:proofErr w:type="spellStart"/>
            <w:r w:rsidRPr="00291F80">
              <w:rPr>
                <w:rFonts w:ascii="Times New Roman" w:hAnsi="Times New Roman"/>
                <w:sz w:val="24"/>
                <w:szCs w:val="24"/>
              </w:rPr>
              <w:t>ритонавир</w:t>
            </w:r>
            <w:proofErr w:type="spellEnd"/>
            <w:r w:rsidRPr="00291F80">
              <w:rPr>
                <w:rFonts w:ascii="Times New Roman" w:hAnsi="Times New Roman"/>
                <w:sz w:val="24"/>
                <w:szCs w:val="24"/>
              </w:rPr>
              <w:t xml:space="preserve"> 100 мг 1 раз в сутки</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51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thc01</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велпатасвир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w:t>
            </w:r>
          </w:p>
        </w:tc>
        <w:tc>
          <w:tcPr>
            <w:tcW w:w="1805" w:type="pct"/>
            <w:hideMark/>
          </w:tcPr>
          <w:p w:rsidR="00D45A89" w:rsidRPr="00291F80" w:rsidRDefault="00D45A89" w:rsidP="00291F80">
            <w:pPr>
              <w:spacing w:before="20" w:after="2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велпатасвир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таблетки, покрытые пленочной оболочкой 100 мг + 400 мг, 1 таблетка 1 раз в сутки </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51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thc16</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proofErr w:type="spellStart"/>
            <w:r w:rsidRPr="00291F80">
              <w:rPr>
                <w:rFonts w:ascii="Times New Roman" w:hAnsi="Times New Roman"/>
                <w:sz w:val="24"/>
                <w:szCs w:val="24"/>
              </w:rPr>
              <w:t>даклатасвир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p>
        </w:tc>
        <w:tc>
          <w:tcPr>
            <w:tcW w:w="1805" w:type="pct"/>
            <w:hideMark/>
          </w:tcPr>
          <w:p w:rsidR="00D45A89" w:rsidRPr="00291F80" w:rsidRDefault="00D45A89" w:rsidP="00291F80">
            <w:pPr>
              <w:spacing w:before="20" w:after="20" w:line="240" w:lineRule="auto"/>
              <w:rPr>
                <w:rFonts w:ascii="Times New Roman" w:hAnsi="Times New Roman"/>
                <w:sz w:val="24"/>
                <w:szCs w:val="24"/>
              </w:rPr>
            </w:pPr>
            <w:proofErr w:type="spellStart"/>
            <w:r w:rsidRPr="00291F80">
              <w:rPr>
                <w:rFonts w:ascii="Times New Roman" w:hAnsi="Times New Roman"/>
                <w:sz w:val="24"/>
                <w:szCs w:val="24"/>
              </w:rPr>
              <w:t>даклатасвир</w:t>
            </w:r>
            <w:proofErr w:type="spellEnd"/>
            <w:r w:rsidRPr="00291F80">
              <w:rPr>
                <w:rFonts w:ascii="Times New Roman" w:hAnsi="Times New Roman"/>
                <w:sz w:val="24"/>
                <w:szCs w:val="24"/>
              </w:rPr>
              <w:t xml:space="preserve"> 60 мг 1 раз в сутки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400 мг 1 раз в сутки</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765"/>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thc02</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велпатасвир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рибавирин</w:t>
            </w:r>
            <w:proofErr w:type="spellEnd"/>
          </w:p>
        </w:tc>
        <w:tc>
          <w:tcPr>
            <w:tcW w:w="1805" w:type="pct"/>
            <w:hideMark/>
          </w:tcPr>
          <w:p w:rsidR="00D45A89" w:rsidRPr="00291F80" w:rsidRDefault="00D45A89" w:rsidP="00291F80">
            <w:pPr>
              <w:spacing w:before="20" w:after="2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велпатасвир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таблетки, покрытые пленочной оболочкой 100 мг + 400 мг, 1 таблетка 1 раз в сутки + </w:t>
            </w:r>
            <w:proofErr w:type="spellStart"/>
            <w:r w:rsidRPr="00291F80">
              <w:rPr>
                <w:rFonts w:ascii="Times New Roman" w:hAnsi="Times New Roman"/>
                <w:sz w:val="24"/>
                <w:szCs w:val="24"/>
              </w:rPr>
              <w:t>рибавирин</w:t>
            </w:r>
            <w:proofErr w:type="spellEnd"/>
            <w:r w:rsidRPr="00291F80">
              <w:rPr>
                <w:rFonts w:ascii="Times New Roman" w:hAnsi="Times New Roman"/>
                <w:sz w:val="24"/>
                <w:szCs w:val="24"/>
              </w:rPr>
              <w:t xml:space="preserve"> 1000-1200 мг в два приема</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51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thc17</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proofErr w:type="spellStart"/>
            <w:r w:rsidRPr="00291F80">
              <w:rPr>
                <w:rFonts w:ascii="Times New Roman" w:hAnsi="Times New Roman"/>
                <w:sz w:val="24"/>
                <w:szCs w:val="24"/>
              </w:rPr>
              <w:t>даклатасвир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рибавирин</w:t>
            </w:r>
            <w:proofErr w:type="spellEnd"/>
          </w:p>
        </w:tc>
        <w:tc>
          <w:tcPr>
            <w:tcW w:w="1805" w:type="pct"/>
            <w:hideMark/>
          </w:tcPr>
          <w:p w:rsidR="00D45A89" w:rsidRPr="00291F80" w:rsidRDefault="00D45A89" w:rsidP="00291F80">
            <w:pPr>
              <w:spacing w:before="20" w:after="20" w:line="240" w:lineRule="auto"/>
              <w:rPr>
                <w:rFonts w:ascii="Times New Roman" w:hAnsi="Times New Roman"/>
                <w:sz w:val="24"/>
                <w:szCs w:val="24"/>
              </w:rPr>
            </w:pPr>
            <w:proofErr w:type="spellStart"/>
            <w:r w:rsidRPr="00291F80">
              <w:rPr>
                <w:rFonts w:ascii="Times New Roman" w:hAnsi="Times New Roman"/>
                <w:sz w:val="24"/>
                <w:szCs w:val="24"/>
              </w:rPr>
              <w:t>даклатасвир</w:t>
            </w:r>
            <w:proofErr w:type="spellEnd"/>
            <w:r w:rsidRPr="00291F80">
              <w:rPr>
                <w:rFonts w:ascii="Times New Roman" w:hAnsi="Times New Roman"/>
                <w:sz w:val="24"/>
                <w:szCs w:val="24"/>
              </w:rPr>
              <w:t xml:space="preserve"> 60 мг 1 раз в сутки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400 мг 1 раз в сутки + </w:t>
            </w:r>
            <w:proofErr w:type="spellStart"/>
            <w:r w:rsidRPr="00291F80">
              <w:rPr>
                <w:rFonts w:ascii="Times New Roman" w:hAnsi="Times New Roman"/>
                <w:sz w:val="24"/>
                <w:szCs w:val="24"/>
              </w:rPr>
              <w:t>рибавирин</w:t>
            </w:r>
            <w:proofErr w:type="spellEnd"/>
            <w:r w:rsidRPr="00291F80">
              <w:rPr>
                <w:rFonts w:ascii="Times New Roman" w:hAnsi="Times New Roman"/>
                <w:sz w:val="24"/>
                <w:szCs w:val="24"/>
              </w:rPr>
              <w:t xml:space="preserve"> 1000-1200 мг в два приема</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51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thc05</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w:t>
            </w:r>
          </w:p>
        </w:tc>
        <w:tc>
          <w:tcPr>
            <w:tcW w:w="1805" w:type="pct"/>
            <w:hideMark/>
          </w:tcPr>
          <w:p w:rsidR="00D45A89" w:rsidRPr="00291F80" w:rsidRDefault="00D45A89" w:rsidP="00291F80">
            <w:pPr>
              <w:spacing w:before="20" w:after="2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 гранулы, покрытые оболочкой, для детей 200 мг + 80 мг (4 саше по 50 мг + 20 мг), 1 раз в сутки</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restart"/>
            <w:noWrap/>
            <w:vAlign w:val="center"/>
            <w:hideMark/>
          </w:tcPr>
          <w:p w:rsidR="00D45A89" w:rsidRPr="00D45A89" w:rsidRDefault="00D45A89" w:rsidP="00082DC5">
            <w:pPr>
              <w:spacing w:after="0" w:line="240" w:lineRule="auto"/>
              <w:jc w:val="both"/>
              <w:rPr>
                <w:rFonts w:ascii="Times New Roman" w:hAnsi="Times New Roman"/>
                <w:sz w:val="26"/>
                <w:szCs w:val="26"/>
              </w:rPr>
            </w:pPr>
            <w:proofErr w:type="spellStart"/>
            <w:r w:rsidRPr="00D45A89">
              <w:rPr>
                <w:rFonts w:ascii="Times New Roman" w:hAnsi="Times New Roman"/>
                <w:sz w:val="26"/>
                <w:szCs w:val="26"/>
              </w:rPr>
              <w:t>ds12.014</w:t>
            </w:r>
            <w:proofErr w:type="spellEnd"/>
          </w:p>
        </w:tc>
      </w:tr>
      <w:tr w:rsidR="00D45A89" w:rsidRPr="00D45A89" w:rsidTr="00D45A89">
        <w:trPr>
          <w:trHeight w:val="51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thc18</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proofErr w:type="spellStart"/>
            <w:r w:rsidRPr="00291F80">
              <w:rPr>
                <w:rFonts w:ascii="Times New Roman" w:hAnsi="Times New Roman"/>
                <w:sz w:val="24"/>
                <w:szCs w:val="24"/>
              </w:rPr>
              <w:t>нарлапревир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ритонавир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p>
        </w:tc>
        <w:tc>
          <w:tcPr>
            <w:tcW w:w="1805" w:type="pct"/>
            <w:hideMark/>
          </w:tcPr>
          <w:p w:rsidR="00D45A89" w:rsidRPr="00291F80" w:rsidRDefault="00D45A89" w:rsidP="00291F80">
            <w:pPr>
              <w:spacing w:before="20" w:after="20" w:line="240" w:lineRule="auto"/>
              <w:rPr>
                <w:rFonts w:ascii="Times New Roman" w:hAnsi="Times New Roman"/>
                <w:sz w:val="24"/>
                <w:szCs w:val="24"/>
              </w:rPr>
            </w:pPr>
            <w:proofErr w:type="spellStart"/>
            <w:r w:rsidRPr="00291F80">
              <w:rPr>
                <w:rFonts w:ascii="Times New Roman" w:hAnsi="Times New Roman"/>
                <w:sz w:val="24"/>
                <w:szCs w:val="24"/>
              </w:rPr>
              <w:t>нарлапревир</w:t>
            </w:r>
            <w:proofErr w:type="spellEnd"/>
            <w:r w:rsidRPr="00291F80">
              <w:rPr>
                <w:rFonts w:ascii="Times New Roman" w:hAnsi="Times New Roman"/>
                <w:sz w:val="24"/>
                <w:szCs w:val="24"/>
              </w:rPr>
              <w:t xml:space="preserve"> 200 мг 1 раз в сутки + </w:t>
            </w:r>
            <w:proofErr w:type="spellStart"/>
            <w:r w:rsidRPr="00291F80">
              <w:rPr>
                <w:rFonts w:ascii="Times New Roman" w:hAnsi="Times New Roman"/>
                <w:sz w:val="24"/>
                <w:szCs w:val="24"/>
              </w:rPr>
              <w:t>ритонавир</w:t>
            </w:r>
            <w:proofErr w:type="spellEnd"/>
            <w:r w:rsidRPr="00291F80">
              <w:rPr>
                <w:rFonts w:ascii="Times New Roman" w:hAnsi="Times New Roman"/>
                <w:sz w:val="24"/>
                <w:szCs w:val="24"/>
              </w:rPr>
              <w:t xml:space="preserve"> 100 мг 1 раз в сутки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400 мг 1 раз в сутки</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765"/>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thc11</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гразопревир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элбасвир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p>
        </w:tc>
        <w:tc>
          <w:tcPr>
            <w:tcW w:w="1805" w:type="pct"/>
            <w:hideMark/>
          </w:tcPr>
          <w:p w:rsidR="00D45A89" w:rsidRPr="00291F80" w:rsidRDefault="00D45A89" w:rsidP="00291F80">
            <w:pPr>
              <w:spacing w:before="20" w:after="2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гразопревир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элбасвир</w:t>
            </w:r>
            <w:proofErr w:type="spellEnd"/>
            <w:r w:rsidRPr="00291F80">
              <w:rPr>
                <w:rFonts w:ascii="Times New Roman" w:hAnsi="Times New Roman"/>
                <w:sz w:val="24"/>
                <w:szCs w:val="24"/>
              </w:rPr>
              <w:t xml:space="preserve">] таблетки, покрытые пленочной оболочкой 100 мг + 50 мг, 1 таблетка 1 раз в сутки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400 мг 1 раз в сутки</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84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thc12</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гразопревир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элбасвир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рибавирин</w:t>
            </w:r>
            <w:proofErr w:type="spellEnd"/>
          </w:p>
        </w:tc>
        <w:tc>
          <w:tcPr>
            <w:tcW w:w="1805" w:type="pct"/>
            <w:hideMark/>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гразопревир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элбасвир</w:t>
            </w:r>
            <w:proofErr w:type="spellEnd"/>
            <w:r w:rsidRPr="00291F80">
              <w:rPr>
                <w:rFonts w:ascii="Times New Roman" w:hAnsi="Times New Roman"/>
                <w:sz w:val="24"/>
                <w:szCs w:val="24"/>
              </w:rPr>
              <w:t xml:space="preserve">] таблетки, покрытые пленочной оболочкой 100 мг + 50 мг, 1 таблетка 1 раз в сутки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400 мг 1 раз в сутки + </w:t>
            </w:r>
            <w:proofErr w:type="spellStart"/>
            <w:r w:rsidRPr="00291F80">
              <w:rPr>
                <w:rFonts w:ascii="Times New Roman" w:hAnsi="Times New Roman"/>
                <w:sz w:val="24"/>
                <w:szCs w:val="24"/>
              </w:rPr>
              <w:t>рибавирин</w:t>
            </w:r>
            <w:proofErr w:type="spellEnd"/>
            <w:r w:rsidRPr="00291F80">
              <w:rPr>
                <w:rFonts w:ascii="Times New Roman" w:hAnsi="Times New Roman"/>
                <w:sz w:val="24"/>
                <w:szCs w:val="24"/>
              </w:rPr>
              <w:t xml:space="preserve"> 800-1400 мг в два приема</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51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thc06</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w:t>
            </w:r>
          </w:p>
        </w:tc>
        <w:tc>
          <w:tcPr>
            <w:tcW w:w="1805" w:type="pct"/>
            <w:hideMark/>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 гранулы, покрытые оболочкой, для детей 250 мг + 100 мг (5 саше по 50 мг + 20 мг), 1 раз в сутки</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765"/>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thc03</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w:t>
            </w:r>
          </w:p>
        </w:tc>
        <w:tc>
          <w:tcPr>
            <w:tcW w:w="1805" w:type="pct"/>
            <w:hideMark/>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 xml:space="preserve">] таблетки, покрытые пленочной оболочкой 300 мг + 120 мг (3 таблетки по 100 мг + 40 мг) 1 раз в сутки </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ign w:val="center"/>
            <w:hideMark/>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D45A89">
        <w:trPr>
          <w:trHeight w:val="765"/>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thc07</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p>
        </w:tc>
        <w:tc>
          <w:tcPr>
            <w:tcW w:w="1805" w:type="pct"/>
            <w:hideMark/>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 xml:space="preserve">] таблетки, покрытые пленочной оболочкой 300 мг + 120 мг (3 таблетки по 100 мг + 40 мг) 1 раз в сутки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400 мг 1 раз в сутки</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val="restar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ds12.015</w:t>
            </w:r>
          </w:p>
        </w:tc>
      </w:tr>
      <w:tr w:rsidR="00D45A89" w:rsidRPr="00D45A89" w:rsidTr="00D45A89">
        <w:trPr>
          <w:trHeight w:val="1020"/>
        </w:trPr>
        <w:tc>
          <w:tcPr>
            <w:tcW w:w="1059" w:type="pct"/>
            <w:noWrap/>
            <w:vAlign w:val="center"/>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thc08</w:t>
            </w:r>
          </w:p>
        </w:tc>
        <w:tc>
          <w:tcPr>
            <w:tcW w:w="844" w:type="pct"/>
            <w:hideMark/>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рибавирин</w:t>
            </w:r>
            <w:proofErr w:type="spellEnd"/>
          </w:p>
        </w:tc>
        <w:tc>
          <w:tcPr>
            <w:tcW w:w="1805" w:type="pct"/>
            <w:hideMark/>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w:t>
            </w:r>
            <w:proofErr w:type="spellStart"/>
            <w:r w:rsidRPr="00291F80">
              <w:rPr>
                <w:rFonts w:ascii="Times New Roman" w:hAnsi="Times New Roman"/>
                <w:sz w:val="24"/>
                <w:szCs w:val="24"/>
              </w:rPr>
              <w:t>Глекапревир</w:t>
            </w:r>
            <w:proofErr w:type="spellEnd"/>
            <w:r w:rsidRPr="00291F80">
              <w:rPr>
                <w:rFonts w:ascii="Times New Roman" w:hAnsi="Times New Roman"/>
                <w:sz w:val="24"/>
                <w:szCs w:val="24"/>
              </w:rPr>
              <w:t xml:space="preserve"> + </w:t>
            </w:r>
            <w:proofErr w:type="spellStart"/>
            <w:r w:rsidRPr="00291F80">
              <w:rPr>
                <w:rFonts w:ascii="Times New Roman" w:hAnsi="Times New Roman"/>
                <w:sz w:val="24"/>
                <w:szCs w:val="24"/>
              </w:rPr>
              <w:t>пибрентасвир</w:t>
            </w:r>
            <w:proofErr w:type="spellEnd"/>
            <w:r w:rsidRPr="00291F80">
              <w:rPr>
                <w:rFonts w:ascii="Times New Roman" w:hAnsi="Times New Roman"/>
                <w:sz w:val="24"/>
                <w:szCs w:val="24"/>
              </w:rPr>
              <w:t xml:space="preserve">] таблетки, покрытые пленочной оболочкой 300 мг + 120 мг (3 таблетки по 100 мг + 40 мг) 1 раз в сутки + </w:t>
            </w:r>
            <w:proofErr w:type="spellStart"/>
            <w:r w:rsidRPr="00291F80">
              <w:rPr>
                <w:rFonts w:ascii="Times New Roman" w:hAnsi="Times New Roman"/>
                <w:sz w:val="24"/>
                <w:szCs w:val="24"/>
              </w:rPr>
              <w:t>софосбувир</w:t>
            </w:r>
            <w:proofErr w:type="spellEnd"/>
            <w:r w:rsidRPr="00291F80">
              <w:rPr>
                <w:rFonts w:ascii="Times New Roman" w:hAnsi="Times New Roman"/>
                <w:sz w:val="24"/>
                <w:szCs w:val="24"/>
              </w:rPr>
              <w:t xml:space="preserve"> 400 мг 1 раз в сутки + </w:t>
            </w:r>
            <w:proofErr w:type="spellStart"/>
            <w:r w:rsidRPr="00291F80">
              <w:rPr>
                <w:rFonts w:ascii="Times New Roman" w:hAnsi="Times New Roman"/>
                <w:sz w:val="24"/>
                <w:szCs w:val="24"/>
              </w:rPr>
              <w:t>рибавирин</w:t>
            </w:r>
            <w:proofErr w:type="spellEnd"/>
            <w:r w:rsidRPr="00291F80">
              <w:rPr>
                <w:rFonts w:ascii="Times New Roman" w:hAnsi="Times New Roman"/>
                <w:sz w:val="24"/>
                <w:szCs w:val="24"/>
              </w:rPr>
              <w:t xml:space="preserve"> 1000-1200 мг в два приема</w:t>
            </w:r>
          </w:p>
        </w:tc>
        <w:tc>
          <w:tcPr>
            <w:tcW w:w="787" w:type="pct"/>
            <w:noWrap/>
            <w:vAlign w:val="center"/>
            <w:hideMark/>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28</w:t>
            </w:r>
          </w:p>
        </w:tc>
        <w:tc>
          <w:tcPr>
            <w:tcW w:w="505" w:type="pct"/>
            <w:vMerge/>
            <w:hideMark/>
          </w:tcPr>
          <w:p w:rsidR="00D45A89" w:rsidRPr="00D45A89" w:rsidRDefault="00D45A89" w:rsidP="00082DC5">
            <w:pPr>
              <w:spacing w:after="0" w:line="240" w:lineRule="auto"/>
              <w:jc w:val="both"/>
              <w:rPr>
                <w:rFonts w:ascii="Times New Roman" w:hAnsi="Times New Roman"/>
                <w:sz w:val="26"/>
                <w:szCs w:val="26"/>
              </w:rPr>
            </w:pPr>
          </w:p>
        </w:tc>
      </w:tr>
    </w:tbl>
    <w:p w:rsidR="00291F80" w:rsidRDefault="00291F80" w:rsidP="00082DC5">
      <w:pPr>
        <w:spacing w:after="0" w:line="240" w:lineRule="auto"/>
        <w:ind w:firstLine="708"/>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В целях отнесения случая госпитализации к одной из КСГ, кодирование указанного случая должно </w:t>
      </w:r>
      <w:proofErr w:type="spellStart"/>
      <w:r w:rsidRPr="00D45A89">
        <w:rPr>
          <w:rFonts w:ascii="Times New Roman" w:hAnsi="Times New Roman"/>
          <w:sz w:val="26"/>
          <w:szCs w:val="26"/>
        </w:rPr>
        <w:t>осуществлятся</w:t>
      </w:r>
      <w:proofErr w:type="spellEnd"/>
      <w:r w:rsidRPr="00D45A89">
        <w:rPr>
          <w:rFonts w:ascii="Times New Roman" w:hAnsi="Times New Roman"/>
          <w:sz w:val="26"/>
          <w:szCs w:val="26"/>
        </w:rPr>
        <w:t xml:space="preserve"> с использованием иного классификационного критерия, </w:t>
      </w:r>
      <w:proofErr w:type="spellStart"/>
      <w:r w:rsidRPr="00D45A89">
        <w:rPr>
          <w:rFonts w:ascii="Times New Roman" w:hAnsi="Times New Roman"/>
          <w:sz w:val="26"/>
          <w:szCs w:val="26"/>
        </w:rPr>
        <w:t>соответсвующего</w:t>
      </w:r>
      <w:proofErr w:type="spellEnd"/>
      <w:r w:rsidRPr="00D45A89">
        <w:rPr>
          <w:rFonts w:ascii="Times New Roman" w:hAnsi="Times New Roman"/>
          <w:sz w:val="26"/>
          <w:szCs w:val="26"/>
        </w:rPr>
        <w:t xml:space="preserve"> применяемой схеме лекарственной терапии.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Коэффициент относительной затратоемкости для указанных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приведен в расчете на усредненные затраты, исходя из длительности лекарственной терапии 28 дней. </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Учитывая, что длительность курса кратна 28 дням, в рамках оплаты курса терапии предполагается подача счетов на оплату каждые 28 дней, начиная с 29 дня от даты госпитализации. </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При этом курсовая длительность лекарственной терапии определяется клиническими рекомендациями по вопросам оказания медицинской помощи пациентам с хроническим вирусным гепатитом С и инструкцией к лекарственному препарату. </w:t>
      </w:r>
    </w:p>
    <w:p w:rsidR="00D45A89" w:rsidRPr="00D45A89" w:rsidRDefault="00D45A89" w:rsidP="00082DC5">
      <w:pPr>
        <w:spacing w:after="0" w:line="240" w:lineRule="auto"/>
        <w:jc w:val="both"/>
        <w:rPr>
          <w:rFonts w:ascii="Times New Roman" w:hAnsi="Times New Roman"/>
          <w:sz w:val="26"/>
          <w:szCs w:val="26"/>
        </w:rPr>
      </w:pPr>
    </w:p>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8. Особенности формирования КСГ для оплаты случаев оказания медицинской помощи при эпилепсии</w:t>
      </w:r>
    </w:p>
    <w:p w:rsidR="00291F80" w:rsidRPr="00D45A89" w:rsidRDefault="00291F80" w:rsidP="00082DC5">
      <w:pPr>
        <w:spacing w:after="0" w:line="240" w:lineRule="auto"/>
        <w:jc w:val="center"/>
        <w:rPr>
          <w:rFonts w:ascii="Times New Roman" w:hAnsi="Times New Roman"/>
          <w:sz w:val="26"/>
          <w:szCs w:val="26"/>
        </w:rPr>
      </w:pPr>
    </w:p>
    <w:p w:rsidR="00291F80" w:rsidRDefault="00D45A89" w:rsidP="00291F80">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st15.018</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st15.019</w:t>
      </w:r>
      <w:proofErr w:type="spellEnd"/>
      <w:r w:rsidRPr="00D45A89">
        <w:rPr>
          <w:rFonts w:ascii="Times New Roman" w:hAnsi="Times New Roman"/>
          <w:sz w:val="26"/>
          <w:szCs w:val="26"/>
        </w:rPr>
        <w:t xml:space="preserve"> и </w:t>
      </w:r>
      <w:proofErr w:type="spellStart"/>
      <w:r w:rsidRPr="00D45A89">
        <w:rPr>
          <w:rFonts w:ascii="Times New Roman" w:hAnsi="Times New Roman"/>
          <w:sz w:val="26"/>
          <w:szCs w:val="26"/>
        </w:rPr>
        <w:t>st15.020</w:t>
      </w:r>
      <w:proofErr w:type="spellEnd"/>
      <w:r w:rsidRPr="00D45A89">
        <w:rPr>
          <w:rFonts w:ascii="Times New Roman" w:hAnsi="Times New Roman"/>
          <w:sz w:val="26"/>
          <w:szCs w:val="26"/>
        </w:rPr>
        <w:t xml:space="preserve"> формируются</w:t>
      </w:r>
      <w:r w:rsidR="00291F80">
        <w:rPr>
          <w:rFonts w:ascii="Times New Roman" w:hAnsi="Times New Roman"/>
          <w:sz w:val="26"/>
          <w:szCs w:val="26"/>
        </w:rPr>
        <w:t xml:space="preserve"> </w:t>
      </w:r>
      <w:r w:rsidRPr="00D45A89">
        <w:rPr>
          <w:rFonts w:ascii="Times New Roman" w:hAnsi="Times New Roman"/>
          <w:sz w:val="26"/>
          <w:szCs w:val="26"/>
        </w:rP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r w:rsidR="00986495">
        <w:rPr>
          <w:rFonts w:ascii="Times New Roman" w:hAnsi="Times New Roman"/>
          <w:sz w:val="26"/>
          <w:szCs w:val="26"/>
        </w:rPr>
        <w:t xml:space="preserve"> 6</w:t>
      </w:r>
      <w:r w:rsidRPr="00D45A89">
        <w:rPr>
          <w:rFonts w:ascii="Times New Roman" w:hAnsi="Times New Roman"/>
          <w:sz w:val="26"/>
          <w:szCs w:val="26"/>
        </w:rPr>
        <w:t>.</w:t>
      </w:r>
    </w:p>
    <w:p w:rsidR="00986495" w:rsidRDefault="00986495" w:rsidP="00291F80">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6</w:t>
      </w:r>
    </w:p>
    <w:p w:rsidR="00291F80" w:rsidRPr="00D45A89" w:rsidRDefault="00291F80" w:rsidP="00291F80">
      <w:pPr>
        <w:spacing w:after="0" w:line="240" w:lineRule="auto"/>
        <w:ind w:left="7080" w:firstLine="708"/>
        <w:jc w:val="right"/>
        <w:rPr>
          <w:rFonts w:ascii="Times New Roman" w:hAnsi="Times New Roman"/>
          <w:sz w:val="26"/>
          <w:szCs w:val="26"/>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871"/>
        <w:gridCol w:w="1418"/>
        <w:gridCol w:w="5068"/>
      </w:tblGrid>
      <w:tr w:rsidR="00D45A89" w:rsidRPr="00D45A89" w:rsidTr="00986495">
        <w:trPr>
          <w:trHeight w:val="774"/>
          <w:tblHeader/>
          <w:jc w:val="center"/>
        </w:trPr>
        <w:tc>
          <w:tcPr>
            <w:tcW w:w="1526" w:type="dxa"/>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КСГ</w:t>
            </w:r>
          </w:p>
        </w:tc>
        <w:tc>
          <w:tcPr>
            <w:tcW w:w="1871" w:type="dxa"/>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Коды диагноза МКБ-10</w:t>
            </w:r>
          </w:p>
        </w:tc>
        <w:tc>
          <w:tcPr>
            <w:tcW w:w="1418" w:type="dxa"/>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 xml:space="preserve">Иной </w:t>
            </w:r>
            <w:proofErr w:type="spellStart"/>
            <w:r w:rsidRPr="00291F80">
              <w:rPr>
                <w:rFonts w:ascii="Times New Roman" w:hAnsi="Times New Roman"/>
                <w:sz w:val="24"/>
                <w:szCs w:val="24"/>
              </w:rPr>
              <w:t>классифи-кационный</w:t>
            </w:r>
            <w:proofErr w:type="spellEnd"/>
            <w:r w:rsidRPr="00291F80">
              <w:rPr>
                <w:rFonts w:ascii="Times New Roman" w:hAnsi="Times New Roman"/>
                <w:sz w:val="24"/>
                <w:szCs w:val="24"/>
              </w:rPr>
              <w:t xml:space="preserve"> критерий</w:t>
            </w:r>
          </w:p>
        </w:tc>
        <w:tc>
          <w:tcPr>
            <w:tcW w:w="5068" w:type="dxa"/>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Описание классификационного критерия</w:t>
            </w:r>
          </w:p>
        </w:tc>
      </w:tr>
      <w:tr w:rsidR="00D45A89" w:rsidRPr="00D45A89" w:rsidTr="00D45A89">
        <w:trPr>
          <w:jc w:val="center"/>
        </w:trPr>
        <w:tc>
          <w:tcPr>
            <w:tcW w:w="1526" w:type="dxa"/>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st15.005 «Эпилепсия, судороги (уровень 1)»</w:t>
            </w:r>
          </w:p>
        </w:tc>
        <w:tc>
          <w:tcPr>
            <w:tcW w:w="1871" w:type="dxa"/>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G40, G40.0, G40.1, G40.2, G40.3, G40.4, G40.6, G40.7, G40.8, G40.9, G41, G41.0, G41.1, G41.2, G41.8, G41.9, R56, R56.0, R56.8</w:t>
            </w:r>
          </w:p>
        </w:tc>
        <w:tc>
          <w:tcPr>
            <w:tcW w:w="1418" w:type="dxa"/>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нет</w:t>
            </w:r>
          </w:p>
        </w:tc>
        <w:tc>
          <w:tcPr>
            <w:tcW w:w="5068" w:type="dxa"/>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w:t>
            </w:r>
          </w:p>
        </w:tc>
      </w:tr>
      <w:tr w:rsidR="00D45A89" w:rsidRPr="00D45A89" w:rsidTr="00D45A89">
        <w:trPr>
          <w:jc w:val="center"/>
        </w:trPr>
        <w:tc>
          <w:tcPr>
            <w:tcW w:w="1526" w:type="dxa"/>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st15.018 «Эпилепсия, судороги (уровень 2)»</w:t>
            </w:r>
          </w:p>
        </w:tc>
        <w:tc>
          <w:tcPr>
            <w:tcW w:w="1871" w:type="dxa"/>
            <w:vAlign w:val="center"/>
          </w:tcPr>
          <w:p w:rsidR="00D45A89" w:rsidRPr="00291F80" w:rsidRDefault="00D45A89" w:rsidP="00291F80">
            <w:pPr>
              <w:spacing w:after="0" w:line="240" w:lineRule="auto"/>
              <w:jc w:val="center"/>
              <w:rPr>
                <w:rFonts w:ascii="Times New Roman" w:hAnsi="Times New Roman"/>
                <w:sz w:val="24"/>
                <w:szCs w:val="24"/>
                <w:lang w:val="en-US"/>
              </w:rPr>
            </w:pPr>
            <w:r w:rsidRPr="00291F80">
              <w:rPr>
                <w:rFonts w:ascii="Times New Roman" w:hAnsi="Times New Roman"/>
                <w:sz w:val="24"/>
                <w:szCs w:val="24"/>
                <w:lang w:val="en-US"/>
              </w:rPr>
              <w:t>G40.0, G40.1, G40.2, G40.3, G40.4, G40.5, G40.6, G40.7, G40.8, G40.9, R56, R56.0, R56.8</w:t>
            </w:r>
          </w:p>
        </w:tc>
        <w:tc>
          <w:tcPr>
            <w:tcW w:w="1418" w:type="dxa"/>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ep1</w:t>
            </w:r>
          </w:p>
        </w:tc>
        <w:tc>
          <w:tcPr>
            <w:tcW w:w="5068" w:type="dxa"/>
            <w:vAlign w:val="center"/>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w:t>
            </w:r>
            <w:proofErr w:type="spellStart"/>
            <w:r w:rsidRPr="00291F80">
              <w:rPr>
                <w:rFonts w:ascii="Times New Roman" w:hAnsi="Times New Roman"/>
                <w:sz w:val="24"/>
                <w:szCs w:val="24"/>
              </w:rPr>
              <w:t>видео-ЭЭГ</w:t>
            </w:r>
            <w:proofErr w:type="spellEnd"/>
            <w:r w:rsidRPr="00291F80">
              <w:rPr>
                <w:rFonts w:ascii="Times New Roman" w:hAnsi="Times New Roman"/>
                <w:sz w:val="24"/>
                <w:szCs w:val="24"/>
              </w:rPr>
              <w:t xml:space="preserve"> мониторинга</w:t>
            </w:r>
            <w:r w:rsidR="00291F80">
              <w:rPr>
                <w:rFonts w:ascii="Times New Roman" w:hAnsi="Times New Roman"/>
                <w:sz w:val="24"/>
                <w:szCs w:val="24"/>
              </w:rPr>
              <w:t xml:space="preserve">                  </w:t>
            </w:r>
            <w:r w:rsidRPr="00291F80">
              <w:rPr>
                <w:rFonts w:ascii="Times New Roman" w:hAnsi="Times New Roman"/>
                <w:sz w:val="24"/>
                <w:szCs w:val="24"/>
              </w:rPr>
              <w:t xml:space="preserve"> с включением сна (не менее 4 часов)</w:t>
            </w:r>
          </w:p>
        </w:tc>
      </w:tr>
      <w:tr w:rsidR="00D45A89" w:rsidRPr="00D45A89" w:rsidTr="00D45A89">
        <w:trPr>
          <w:jc w:val="center"/>
        </w:trPr>
        <w:tc>
          <w:tcPr>
            <w:tcW w:w="1526" w:type="dxa"/>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st15.019 «Эпилепсия (уровень 3)»</w:t>
            </w:r>
          </w:p>
        </w:tc>
        <w:tc>
          <w:tcPr>
            <w:tcW w:w="1871" w:type="dxa"/>
            <w:vAlign w:val="center"/>
          </w:tcPr>
          <w:p w:rsidR="00D45A89" w:rsidRPr="00291F80" w:rsidRDefault="00D45A89" w:rsidP="00291F80">
            <w:pPr>
              <w:spacing w:after="0" w:line="240" w:lineRule="auto"/>
              <w:jc w:val="center"/>
              <w:rPr>
                <w:rFonts w:ascii="Times New Roman" w:hAnsi="Times New Roman"/>
                <w:sz w:val="24"/>
                <w:szCs w:val="24"/>
                <w:lang w:val="en-US"/>
              </w:rPr>
            </w:pPr>
            <w:r w:rsidRPr="00291F80">
              <w:rPr>
                <w:rFonts w:ascii="Times New Roman" w:hAnsi="Times New Roman"/>
                <w:sz w:val="24"/>
                <w:szCs w:val="24"/>
                <w:lang w:val="en-US"/>
              </w:rPr>
              <w:t>G40.0, G40.1, G40.2, G40.3, G40.4, G40.5, G40.6, G40.7, G40.8, G40.9</w:t>
            </w:r>
          </w:p>
        </w:tc>
        <w:tc>
          <w:tcPr>
            <w:tcW w:w="1418" w:type="dxa"/>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ep2</w:t>
            </w:r>
          </w:p>
        </w:tc>
        <w:tc>
          <w:tcPr>
            <w:tcW w:w="5068" w:type="dxa"/>
            <w:vAlign w:val="center"/>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w:t>
            </w:r>
            <w:proofErr w:type="spellStart"/>
            <w:r w:rsidRPr="00291F80">
              <w:rPr>
                <w:rFonts w:ascii="Times New Roman" w:hAnsi="Times New Roman"/>
                <w:sz w:val="24"/>
                <w:szCs w:val="24"/>
              </w:rPr>
              <w:t>видео-ЭЭГ</w:t>
            </w:r>
            <w:proofErr w:type="spellEnd"/>
            <w:r w:rsidRPr="00291F80">
              <w:rPr>
                <w:rFonts w:ascii="Times New Roman" w:hAnsi="Times New Roman"/>
                <w:sz w:val="24"/>
                <w:szCs w:val="24"/>
              </w:rPr>
              <w:t xml:space="preserve"> мониторинга</w:t>
            </w:r>
            <w:r w:rsidR="00291F80">
              <w:rPr>
                <w:rFonts w:ascii="Times New Roman" w:hAnsi="Times New Roman"/>
                <w:sz w:val="24"/>
                <w:szCs w:val="24"/>
              </w:rPr>
              <w:t xml:space="preserve">                 </w:t>
            </w:r>
            <w:r w:rsidRPr="00291F80">
              <w:rPr>
                <w:rFonts w:ascii="Times New Roman" w:hAnsi="Times New Roman"/>
                <w:sz w:val="24"/>
                <w:szCs w:val="24"/>
              </w:rPr>
              <w:t xml:space="preserve"> с включением сна (не менее 4 часов)</w:t>
            </w:r>
            <w:r w:rsidR="00291F80">
              <w:rPr>
                <w:rFonts w:ascii="Times New Roman" w:hAnsi="Times New Roman"/>
                <w:sz w:val="24"/>
                <w:szCs w:val="24"/>
              </w:rPr>
              <w:t xml:space="preserve">                          </w:t>
            </w:r>
            <w:r w:rsidRPr="00291F80">
              <w:rPr>
                <w:rFonts w:ascii="Times New Roman" w:hAnsi="Times New Roman"/>
                <w:sz w:val="24"/>
                <w:szCs w:val="24"/>
              </w:rPr>
              <w:t xml:space="preserve"> и терапевтического мониторинга противоэпилептических препаратов в крови </w:t>
            </w:r>
            <w:r w:rsidR="00291F80">
              <w:rPr>
                <w:rFonts w:ascii="Times New Roman" w:hAnsi="Times New Roman"/>
                <w:sz w:val="24"/>
                <w:szCs w:val="24"/>
              </w:rPr>
              <w:t xml:space="preserve">               </w:t>
            </w:r>
            <w:r w:rsidRPr="00291F80">
              <w:rPr>
                <w:rFonts w:ascii="Times New Roman" w:hAnsi="Times New Roman"/>
                <w:sz w:val="24"/>
                <w:szCs w:val="24"/>
              </w:rPr>
              <w:t>с целью подбора противоэпилептической терапии</w:t>
            </w:r>
          </w:p>
        </w:tc>
      </w:tr>
      <w:tr w:rsidR="00D45A89" w:rsidRPr="00D45A89" w:rsidTr="00D45A89">
        <w:trPr>
          <w:jc w:val="center"/>
        </w:trPr>
        <w:tc>
          <w:tcPr>
            <w:tcW w:w="1526" w:type="dxa"/>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st15.020 «Эпилепсия (уровень 4)»</w:t>
            </w:r>
          </w:p>
        </w:tc>
        <w:tc>
          <w:tcPr>
            <w:tcW w:w="1871" w:type="dxa"/>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G40.1, G40.2, G40.3, G40.4, G40.5, G40.8, G40.9</w:t>
            </w:r>
          </w:p>
        </w:tc>
        <w:tc>
          <w:tcPr>
            <w:tcW w:w="1418" w:type="dxa"/>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ep3</w:t>
            </w:r>
          </w:p>
        </w:tc>
        <w:tc>
          <w:tcPr>
            <w:tcW w:w="5068" w:type="dxa"/>
            <w:vAlign w:val="center"/>
          </w:tcPr>
          <w:p w:rsidR="00D45A89" w:rsidRPr="00291F80" w:rsidRDefault="00D45A89" w:rsidP="00291F80">
            <w:pPr>
              <w:spacing w:after="0" w:line="240" w:lineRule="auto"/>
              <w:rPr>
                <w:rFonts w:ascii="Times New Roman" w:hAnsi="Times New Roman"/>
                <w:sz w:val="24"/>
                <w:szCs w:val="24"/>
              </w:rPr>
            </w:pPr>
            <w:r w:rsidRPr="00291F80">
              <w:rPr>
                <w:rFonts w:ascii="Times New Roman" w:hAnsi="Times New Roman"/>
                <w:sz w:val="24"/>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w:t>
            </w:r>
            <w:proofErr w:type="spellStart"/>
            <w:r w:rsidRPr="00291F80">
              <w:rPr>
                <w:rFonts w:ascii="Times New Roman" w:hAnsi="Times New Roman"/>
                <w:sz w:val="24"/>
                <w:szCs w:val="24"/>
              </w:rPr>
              <w:t>видео-ЭЭГ</w:t>
            </w:r>
            <w:proofErr w:type="spellEnd"/>
            <w:r w:rsidRPr="00291F80">
              <w:rPr>
                <w:rFonts w:ascii="Times New Roman" w:hAnsi="Times New Roman"/>
                <w:sz w:val="24"/>
                <w:szCs w:val="24"/>
              </w:rPr>
              <w:t xml:space="preserve"> мониторинга </w:t>
            </w:r>
            <w:r w:rsidR="00291F80">
              <w:rPr>
                <w:rFonts w:ascii="Times New Roman" w:hAnsi="Times New Roman"/>
                <w:sz w:val="24"/>
                <w:szCs w:val="24"/>
              </w:rPr>
              <w:t xml:space="preserve">                   </w:t>
            </w:r>
            <w:r w:rsidRPr="00291F80">
              <w:rPr>
                <w:rFonts w:ascii="Times New Roman" w:hAnsi="Times New Roman"/>
                <w:sz w:val="24"/>
                <w:szCs w:val="24"/>
              </w:rPr>
              <w:t xml:space="preserve">с включением сна (не менее 24 часов) </w:t>
            </w:r>
            <w:r w:rsidR="00291F80">
              <w:rPr>
                <w:rFonts w:ascii="Times New Roman" w:hAnsi="Times New Roman"/>
                <w:sz w:val="24"/>
                <w:szCs w:val="24"/>
              </w:rPr>
              <w:t xml:space="preserve">                         </w:t>
            </w:r>
            <w:r w:rsidRPr="00291F80">
              <w:rPr>
                <w:rFonts w:ascii="Times New Roman" w:hAnsi="Times New Roman"/>
                <w:sz w:val="24"/>
                <w:szCs w:val="24"/>
              </w:rPr>
              <w:t xml:space="preserve">и терапевтического мониторинга противоэпилептических препаратов в крови </w:t>
            </w:r>
            <w:r w:rsidR="00291F80">
              <w:rPr>
                <w:rFonts w:ascii="Times New Roman" w:hAnsi="Times New Roman"/>
                <w:sz w:val="24"/>
                <w:szCs w:val="24"/>
              </w:rPr>
              <w:t xml:space="preserve">              </w:t>
            </w:r>
            <w:r w:rsidRPr="00291F80">
              <w:rPr>
                <w:rFonts w:ascii="Times New Roman" w:hAnsi="Times New Roman"/>
                <w:sz w:val="24"/>
                <w:szCs w:val="24"/>
              </w:rPr>
              <w:t>с целью подбора противоэпилептической терапии и консультация врача-нейрохирурга</w:t>
            </w:r>
          </w:p>
        </w:tc>
      </w:tr>
    </w:tbl>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 xml:space="preserve">9. Особенности формирования КСГ для случаев лечения неврологических заболеваний с применением </w:t>
      </w:r>
      <w:proofErr w:type="spellStart"/>
      <w:r w:rsidRPr="00D45A89">
        <w:rPr>
          <w:rFonts w:ascii="Times New Roman" w:hAnsi="Times New Roman"/>
          <w:sz w:val="26"/>
          <w:szCs w:val="26"/>
        </w:rPr>
        <w:t>ботулотоксина</w:t>
      </w:r>
      <w:proofErr w:type="spellEnd"/>
    </w:p>
    <w:p w:rsidR="00291F80" w:rsidRPr="00D45A89" w:rsidRDefault="00291F80" w:rsidP="00082DC5">
      <w:pPr>
        <w:spacing w:after="0" w:line="240" w:lineRule="auto"/>
        <w:jc w:val="center"/>
        <w:rPr>
          <w:rFonts w:ascii="Times New Roman" w:hAnsi="Times New Roman"/>
          <w:sz w:val="26"/>
          <w:szCs w:val="26"/>
        </w:rPr>
      </w:pP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 xml:space="preserve">Отнесение к КСГ «Неврологические заболевания, лечение </w:t>
      </w:r>
      <w:r w:rsidRPr="00854133">
        <w:rPr>
          <w:rFonts w:ascii="Times New Roman" w:hAnsi="Times New Roman"/>
          <w:spacing w:val="-4"/>
          <w:sz w:val="26"/>
          <w:szCs w:val="26"/>
        </w:rPr>
        <w:br/>
        <w:t xml:space="preserve">с применением </w:t>
      </w:r>
      <w:proofErr w:type="spellStart"/>
      <w:r w:rsidRPr="00854133">
        <w:rPr>
          <w:rFonts w:ascii="Times New Roman" w:hAnsi="Times New Roman"/>
          <w:spacing w:val="-4"/>
          <w:sz w:val="26"/>
          <w:szCs w:val="26"/>
        </w:rPr>
        <w:t>ботулотоксина</w:t>
      </w:r>
      <w:proofErr w:type="spellEnd"/>
      <w:r w:rsidRPr="00854133">
        <w:rPr>
          <w:rFonts w:ascii="Times New Roman" w:hAnsi="Times New Roman"/>
          <w:spacing w:val="-4"/>
          <w:sz w:val="26"/>
          <w:szCs w:val="26"/>
        </w:rPr>
        <w:t xml:space="preserve"> (уровень 1)» (</w:t>
      </w:r>
      <w:proofErr w:type="spellStart"/>
      <w:r w:rsidRPr="00854133">
        <w:rPr>
          <w:rFonts w:ascii="Times New Roman" w:hAnsi="Times New Roman"/>
          <w:spacing w:val="-4"/>
          <w:sz w:val="26"/>
          <w:szCs w:val="26"/>
        </w:rPr>
        <w:t>st15.008</w:t>
      </w:r>
      <w:proofErr w:type="spellEnd"/>
      <w:r w:rsidRPr="00854133">
        <w:rPr>
          <w:rFonts w:ascii="Times New Roman" w:hAnsi="Times New Roman"/>
          <w:spacing w:val="-4"/>
          <w:sz w:val="26"/>
          <w:szCs w:val="26"/>
        </w:rPr>
        <w:t xml:space="preserve"> и </w:t>
      </w:r>
      <w:proofErr w:type="spellStart"/>
      <w:r w:rsidRPr="00854133">
        <w:rPr>
          <w:rFonts w:ascii="Times New Roman" w:hAnsi="Times New Roman"/>
          <w:spacing w:val="-4"/>
          <w:sz w:val="26"/>
          <w:szCs w:val="26"/>
        </w:rPr>
        <w:t>ds15.002</w:t>
      </w:r>
      <w:proofErr w:type="spellEnd"/>
      <w:r w:rsidRPr="00854133">
        <w:rPr>
          <w:rFonts w:ascii="Times New Roman" w:hAnsi="Times New Roman"/>
          <w:spacing w:val="-4"/>
          <w:sz w:val="26"/>
          <w:szCs w:val="26"/>
        </w:rPr>
        <w:t xml:space="preserve">) производится </w:t>
      </w:r>
      <w:r w:rsidR="00854133">
        <w:rPr>
          <w:rFonts w:ascii="Times New Roman" w:hAnsi="Times New Roman"/>
          <w:spacing w:val="-4"/>
          <w:sz w:val="26"/>
          <w:szCs w:val="26"/>
        </w:rPr>
        <w:t xml:space="preserve">                         </w:t>
      </w:r>
      <w:r w:rsidRPr="00854133">
        <w:rPr>
          <w:rFonts w:ascii="Times New Roman" w:hAnsi="Times New Roman"/>
          <w:spacing w:val="-4"/>
          <w:sz w:val="26"/>
          <w:szCs w:val="26"/>
        </w:rPr>
        <w:t xml:space="preserve">по комбинации кода </w:t>
      </w:r>
      <w:proofErr w:type="spellStart"/>
      <w:r w:rsidRPr="00854133">
        <w:rPr>
          <w:rFonts w:ascii="Times New Roman" w:hAnsi="Times New Roman"/>
          <w:spacing w:val="-4"/>
          <w:sz w:val="26"/>
          <w:szCs w:val="26"/>
        </w:rPr>
        <w:t>МКБ-10</w:t>
      </w:r>
      <w:proofErr w:type="spellEnd"/>
      <w:r w:rsidRPr="00854133">
        <w:rPr>
          <w:rFonts w:ascii="Times New Roman" w:hAnsi="Times New Roman"/>
          <w:spacing w:val="-4"/>
          <w:sz w:val="26"/>
          <w:szCs w:val="26"/>
        </w:rPr>
        <w:t xml:space="preserve">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w:t>
      </w:r>
      <w:proofErr w:type="spellStart"/>
      <w:r w:rsidRPr="00854133">
        <w:rPr>
          <w:rFonts w:ascii="Times New Roman" w:hAnsi="Times New Roman"/>
          <w:spacing w:val="-4"/>
          <w:sz w:val="26"/>
          <w:szCs w:val="26"/>
        </w:rPr>
        <w:t>bt2</w:t>
      </w:r>
      <w:proofErr w:type="spellEnd"/>
      <w:r w:rsidRPr="00854133">
        <w:rPr>
          <w:rFonts w:ascii="Times New Roman" w:hAnsi="Times New Roman"/>
          <w:spacing w:val="-4"/>
          <w:sz w:val="26"/>
          <w:szCs w:val="26"/>
        </w:rPr>
        <w:t xml:space="preserve">», соответствующего применению </w:t>
      </w:r>
      <w:proofErr w:type="spellStart"/>
      <w:r w:rsidRPr="00854133">
        <w:rPr>
          <w:rFonts w:ascii="Times New Roman" w:hAnsi="Times New Roman"/>
          <w:spacing w:val="-4"/>
          <w:sz w:val="26"/>
          <w:szCs w:val="26"/>
        </w:rPr>
        <w:t>ботулотоксину</w:t>
      </w:r>
      <w:proofErr w:type="spellEnd"/>
      <w:r w:rsidRPr="00854133">
        <w:rPr>
          <w:rFonts w:ascii="Times New Roman" w:hAnsi="Times New Roman"/>
          <w:spacing w:val="-4"/>
          <w:sz w:val="26"/>
          <w:szCs w:val="26"/>
        </w:rPr>
        <w:t xml:space="preserve"> при других показаниях к его применению в соответствии с инструкцией по применению (кроме фокальной </w:t>
      </w:r>
      <w:proofErr w:type="spellStart"/>
      <w:r w:rsidRPr="00854133">
        <w:rPr>
          <w:rFonts w:ascii="Times New Roman" w:hAnsi="Times New Roman"/>
          <w:spacing w:val="-4"/>
          <w:sz w:val="26"/>
          <w:szCs w:val="26"/>
        </w:rPr>
        <w:t>спастичности</w:t>
      </w:r>
      <w:proofErr w:type="spellEnd"/>
      <w:r w:rsidRPr="00854133">
        <w:rPr>
          <w:rFonts w:ascii="Times New Roman" w:hAnsi="Times New Roman"/>
          <w:spacing w:val="-4"/>
          <w:sz w:val="26"/>
          <w:szCs w:val="26"/>
        </w:rPr>
        <w:t xml:space="preserve"> нижней конечности). </w:t>
      </w: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 xml:space="preserve">Отнесение к </w:t>
      </w:r>
      <w:proofErr w:type="spellStart"/>
      <w:r w:rsidRPr="00854133">
        <w:rPr>
          <w:rFonts w:ascii="Times New Roman" w:hAnsi="Times New Roman"/>
          <w:spacing w:val="-4"/>
          <w:sz w:val="26"/>
          <w:szCs w:val="26"/>
        </w:rPr>
        <w:t>КСГ</w:t>
      </w:r>
      <w:proofErr w:type="spellEnd"/>
      <w:r w:rsidRPr="00854133">
        <w:rPr>
          <w:rFonts w:ascii="Times New Roman" w:hAnsi="Times New Roman"/>
          <w:spacing w:val="-4"/>
          <w:sz w:val="26"/>
          <w:szCs w:val="26"/>
        </w:rPr>
        <w:t xml:space="preserve"> «Неврологические заболевания, лечение</w:t>
      </w:r>
      <w:r w:rsidR="00291F80" w:rsidRPr="00854133">
        <w:rPr>
          <w:rFonts w:ascii="Times New Roman" w:hAnsi="Times New Roman"/>
          <w:spacing w:val="-4"/>
          <w:sz w:val="26"/>
          <w:szCs w:val="26"/>
        </w:rPr>
        <w:t xml:space="preserve"> </w:t>
      </w:r>
      <w:r w:rsidRPr="00854133">
        <w:rPr>
          <w:rFonts w:ascii="Times New Roman" w:hAnsi="Times New Roman"/>
          <w:spacing w:val="-4"/>
          <w:sz w:val="26"/>
          <w:szCs w:val="26"/>
        </w:rPr>
        <w:t xml:space="preserve">с применением </w:t>
      </w:r>
      <w:proofErr w:type="spellStart"/>
      <w:r w:rsidRPr="00854133">
        <w:rPr>
          <w:rFonts w:ascii="Times New Roman" w:hAnsi="Times New Roman"/>
          <w:spacing w:val="-4"/>
          <w:sz w:val="26"/>
          <w:szCs w:val="26"/>
        </w:rPr>
        <w:t>ботулотоксина</w:t>
      </w:r>
      <w:proofErr w:type="spellEnd"/>
      <w:r w:rsidRPr="00854133">
        <w:rPr>
          <w:rFonts w:ascii="Times New Roman" w:hAnsi="Times New Roman"/>
          <w:spacing w:val="-4"/>
          <w:sz w:val="26"/>
          <w:szCs w:val="26"/>
        </w:rPr>
        <w:t xml:space="preserve"> (уровень 2)» (</w:t>
      </w:r>
      <w:proofErr w:type="spellStart"/>
      <w:r w:rsidRPr="00854133">
        <w:rPr>
          <w:rFonts w:ascii="Times New Roman" w:hAnsi="Times New Roman"/>
          <w:spacing w:val="-4"/>
          <w:sz w:val="26"/>
          <w:szCs w:val="26"/>
        </w:rPr>
        <w:t>st15.009</w:t>
      </w:r>
      <w:proofErr w:type="spellEnd"/>
      <w:r w:rsidRPr="00854133">
        <w:rPr>
          <w:rFonts w:ascii="Times New Roman" w:hAnsi="Times New Roman"/>
          <w:spacing w:val="-4"/>
          <w:sz w:val="26"/>
          <w:szCs w:val="26"/>
        </w:rPr>
        <w:t xml:space="preserve"> и ds15.003) производится по комбинации:</w:t>
      </w:r>
    </w:p>
    <w:p w:rsidR="00D45A89" w:rsidRPr="00854133" w:rsidRDefault="00D45A89" w:rsidP="00291F80">
      <w:pPr>
        <w:spacing w:after="0" w:line="240" w:lineRule="auto"/>
        <w:ind w:firstLine="709"/>
        <w:jc w:val="both"/>
        <w:rPr>
          <w:rFonts w:ascii="Times New Roman" w:hAnsi="Times New Roman"/>
          <w:spacing w:val="-4"/>
          <w:sz w:val="26"/>
          <w:szCs w:val="26"/>
        </w:rPr>
      </w:pPr>
      <w:r w:rsidRPr="00854133">
        <w:rPr>
          <w:rFonts w:ascii="Times New Roman" w:hAnsi="Times New Roman"/>
          <w:spacing w:val="-4"/>
          <w:sz w:val="26"/>
          <w:szCs w:val="26"/>
        </w:rPr>
        <w:t xml:space="preserve">кода </w:t>
      </w:r>
      <w:proofErr w:type="spellStart"/>
      <w:r w:rsidRPr="00854133">
        <w:rPr>
          <w:rFonts w:ascii="Times New Roman" w:hAnsi="Times New Roman"/>
          <w:spacing w:val="-4"/>
          <w:sz w:val="26"/>
          <w:szCs w:val="26"/>
        </w:rPr>
        <w:t>МКБ-10</w:t>
      </w:r>
      <w:proofErr w:type="spellEnd"/>
      <w:r w:rsidRPr="00854133">
        <w:rPr>
          <w:rFonts w:ascii="Times New Roman" w:hAnsi="Times New Roman"/>
          <w:spacing w:val="-4"/>
          <w:sz w:val="26"/>
          <w:szCs w:val="26"/>
        </w:rPr>
        <w:t xml:space="preserve"> (диагноза), кода Номенклатуры A25.24.001.002 «Назначение ботулинического токсина при заболеваниях периферической нервной системы», </w:t>
      </w:r>
      <w:r w:rsidR="00291F80" w:rsidRPr="00854133">
        <w:rPr>
          <w:rFonts w:ascii="Times New Roman" w:hAnsi="Times New Roman"/>
          <w:spacing w:val="-4"/>
          <w:sz w:val="26"/>
          <w:szCs w:val="26"/>
        </w:rPr>
        <w:t xml:space="preserve">                   </w:t>
      </w:r>
      <w:r w:rsidRPr="00854133">
        <w:rPr>
          <w:rFonts w:ascii="Times New Roman" w:hAnsi="Times New Roman"/>
          <w:spacing w:val="-4"/>
          <w:sz w:val="26"/>
          <w:szCs w:val="26"/>
        </w:rPr>
        <w:t>а также иного классификационного критерия «</w:t>
      </w:r>
      <w:proofErr w:type="spellStart"/>
      <w:r w:rsidRPr="00854133">
        <w:rPr>
          <w:rFonts w:ascii="Times New Roman" w:hAnsi="Times New Roman"/>
          <w:spacing w:val="-4"/>
          <w:sz w:val="26"/>
          <w:szCs w:val="26"/>
        </w:rPr>
        <w:t>bt1</w:t>
      </w:r>
      <w:proofErr w:type="spellEnd"/>
      <w:r w:rsidRPr="00854133">
        <w:rPr>
          <w:rFonts w:ascii="Times New Roman" w:hAnsi="Times New Roman"/>
          <w:spacing w:val="-4"/>
          <w:sz w:val="26"/>
          <w:szCs w:val="26"/>
        </w:rPr>
        <w:t xml:space="preserve">», соответствующего применению </w:t>
      </w:r>
      <w:proofErr w:type="spellStart"/>
      <w:r w:rsidRPr="00854133">
        <w:rPr>
          <w:rFonts w:ascii="Times New Roman" w:hAnsi="Times New Roman"/>
          <w:spacing w:val="-4"/>
          <w:sz w:val="26"/>
          <w:szCs w:val="26"/>
        </w:rPr>
        <w:t>ботулотоксина</w:t>
      </w:r>
      <w:proofErr w:type="spellEnd"/>
      <w:r w:rsidRPr="00854133">
        <w:rPr>
          <w:rFonts w:ascii="Times New Roman" w:hAnsi="Times New Roman"/>
          <w:spacing w:val="-4"/>
          <w:sz w:val="26"/>
          <w:szCs w:val="26"/>
        </w:rPr>
        <w:t xml:space="preserve"> при фокальной </w:t>
      </w:r>
      <w:proofErr w:type="spellStart"/>
      <w:r w:rsidRPr="00854133">
        <w:rPr>
          <w:rFonts w:ascii="Times New Roman" w:hAnsi="Times New Roman"/>
          <w:spacing w:val="-4"/>
          <w:sz w:val="26"/>
          <w:szCs w:val="26"/>
        </w:rPr>
        <w:t>спастичности</w:t>
      </w:r>
      <w:proofErr w:type="spellEnd"/>
      <w:r w:rsidRPr="00854133">
        <w:rPr>
          <w:rFonts w:ascii="Times New Roman" w:hAnsi="Times New Roman"/>
          <w:spacing w:val="-4"/>
          <w:sz w:val="26"/>
          <w:szCs w:val="26"/>
        </w:rPr>
        <w:t xml:space="preserve"> нижней конечности;</w:t>
      </w:r>
    </w:p>
    <w:p w:rsidR="00D45A89" w:rsidRPr="00854133" w:rsidRDefault="00D45A89" w:rsidP="00291F80">
      <w:pPr>
        <w:spacing w:after="0" w:line="240" w:lineRule="auto"/>
        <w:ind w:firstLine="709"/>
        <w:jc w:val="both"/>
        <w:rPr>
          <w:rFonts w:ascii="Times New Roman" w:hAnsi="Times New Roman"/>
          <w:spacing w:val="-4"/>
          <w:sz w:val="26"/>
          <w:szCs w:val="26"/>
        </w:rPr>
      </w:pPr>
      <w:r w:rsidRPr="00854133">
        <w:rPr>
          <w:rFonts w:ascii="Times New Roman" w:hAnsi="Times New Roman"/>
          <w:spacing w:val="-4"/>
          <w:sz w:val="26"/>
          <w:szCs w:val="26"/>
        </w:rPr>
        <w:t xml:space="preserve">кода </w:t>
      </w:r>
      <w:proofErr w:type="spellStart"/>
      <w:r w:rsidRPr="00854133">
        <w:rPr>
          <w:rFonts w:ascii="Times New Roman" w:hAnsi="Times New Roman"/>
          <w:spacing w:val="-4"/>
          <w:sz w:val="26"/>
          <w:szCs w:val="26"/>
        </w:rPr>
        <w:t>МКБ-10</w:t>
      </w:r>
      <w:proofErr w:type="spellEnd"/>
      <w:r w:rsidRPr="00854133">
        <w:rPr>
          <w:rFonts w:ascii="Times New Roman" w:hAnsi="Times New Roman"/>
          <w:spacing w:val="-4"/>
          <w:sz w:val="26"/>
          <w:szCs w:val="26"/>
        </w:rPr>
        <w:t xml:space="preserve"> (диагноза), кода возраста «5» (от 0 дней до 18 лет), </w:t>
      </w:r>
      <w:r w:rsidRPr="00854133">
        <w:rPr>
          <w:rFonts w:ascii="Times New Roman" w:hAnsi="Times New Roman"/>
          <w:spacing w:val="-4"/>
          <w:sz w:val="26"/>
          <w:szCs w:val="26"/>
        </w:rPr>
        <w:br/>
        <w:t xml:space="preserve">а также иного классификационного критерия «bt3», соответствующего назначению ботулинического токсина при </w:t>
      </w:r>
      <w:proofErr w:type="spellStart"/>
      <w:r w:rsidRPr="00854133">
        <w:rPr>
          <w:rFonts w:ascii="Times New Roman" w:hAnsi="Times New Roman"/>
          <w:spacing w:val="-4"/>
          <w:sz w:val="26"/>
          <w:szCs w:val="26"/>
        </w:rPr>
        <w:t>сиалорее</w:t>
      </w:r>
      <w:proofErr w:type="spellEnd"/>
      <w:r w:rsidRPr="00854133">
        <w:rPr>
          <w:rFonts w:ascii="Times New Roman" w:hAnsi="Times New Roman"/>
          <w:spacing w:val="-4"/>
          <w:sz w:val="26"/>
          <w:szCs w:val="26"/>
        </w:rPr>
        <w:t xml:space="preserve"> (только в рамках </w:t>
      </w:r>
      <w:proofErr w:type="spellStart"/>
      <w:r w:rsidRPr="00854133">
        <w:rPr>
          <w:rFonts w:ascii="Times New Roman" w:hAnsi="Times New Roman"/>
          <w:spacing w:val="-4"/>
          <w:sz w:val="26"/>
          <w:szCs w:val="26"/>
        </w:rPr>
        <w:t>КСГ</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st15.009</w:t>
      </w:r>
      <w:proofErr w:type="spellEnd"/>
      <w:r w:rsidRPr="00854133">
        <w:rPr>
          <w:rFonts w:ascii="Times New Roman" w:hAnsi="Times New Roman"/>
          <w:spacing w:val="-4"/>
          <w:sz w:val="26"/>
          <w:szCs w:val="26"/>
        </w:rPr>
        <w:t xml:space="preserve"> в стационарных условиях).</w:t>
      </w: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 xml:space="preserve">При одновременном применении </w:t>
      </w:r>
      <w:proofErr w:type="spellStart"/>
      <w:r w:rsidRPr="00854133">
        <w:rPr>
          <w:rFonts w:ascii="Times New Roman" w:hAnsi="Times New Roman"/>
          <w:spacing w:val="-4"/>
          <w:sz w:val="26"/>
          <w:szCs w:val="26"/>
        </w:rPr>
        <w:t>ботулотоксина</w:t>
      </w:r>
      <w:proofErr w:type="spellEnd"/>
      <w:r w:rsidRPr="00854133">
        <w:rPr>
          <w:rFonts w:ascii="Times New Roman" w:hAnsi="Times New Roman"/>
          <w:spacing w:val="-4"/>
          <w:sz w:val="26"/>
          <w:szCs w:val="26"/>
        </w:rPr>
        <w:t xml:space="preserve"> в рамках одного случая госпитализации как при фокальной </w:t>
      </w:r>
      <w:proofErr w:type="spellStart"/>
      <w:r w:rsidRPr="00854133">
        <w:rPr>
          <w:rFonts w:ascii="Times New Roman" w:hAnsi="Times New Roman"/>
          <w:spacing w:val="-4"/>
          <w:sz w:val="26"/>
          <w:szCs w:val="26"/>
        </w:rPr>
        <w:t>спастичности</w:t>
      </w:r>
      <w:proofErr w:type="spellEnd"/>
      <w:r w:rsidRPr="00854133">
        <w:rPr>
          <w:rFonts w:ascii="Times New Roman" w:hAnsi="Times New Roman"/>
          <w:spacing w:val="-4"/>
          <w:sz w:val="26"/>
          <w:szCs w:val="26"/>
        </w:rPr>
        <w:t xml:space="preserve"> нижней конечности, так </w:t>
      </w:r>
      <w:r w:rsidRPr="00854133">
        <w:rPr>
          <w:rFonts w:ascii="Times New Roman" w:hAnsi="Times New Roman"/>
          <w:spacing w:val="-4"/>
          <w:sz w:val="26"/>
          <w:szCs w:val="26"/>
        </w:rPr>
        <w:br/>
        <w:t>и при других показаниях, случай подлежит кодированию с использованием кода «bt1».</w:t>
      </w:r>
    </w:p>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10. Особенности формирования отдельных КСГ, объединяющих случаи лечения болезней системы кровообращения</w:t>
      </w:r>
    </w:p>
    <w:p w:rsidR="00291F80" w:rsidRDefault="00291F80" w:rsidP="00082DC5">
      <w:pPr>
        <w:spacing w:after="0" w:line="240" w:lineRule="auto"/>
        <w:ind w:firstLine="708"/>
        <w:jc w:val="both"/>
        <w:rPr>
          <w:rFonts w:ascii="Times New Roman" w:hAnsi="Times New Roman"/>
          <w:sz w:val="26"/>
          <w:szCs w:val="26"/>
        </w:rPr>
      </w:pPr>
    </w:p>
    <w:p w:rsid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большинству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w:t>
      </w:r>
      <w:r w:rsidR="00986495">
        <w:rPr>
          <w:rFonts w:ascii="Times New Roman" w:hAnsi="Times New Roman"/>
          <w:sz w:val="26"/>
          <w:szCs w:val="26"/>
        </w:rPr>
        <w:t xml:space="preserve"> (Перечень КСГ согласно таблице 7)</w:t>
      </w:r>
      <w:r w:rsidRPr="00D45A89">
        <w:rPr>
          <w:rFonts w:ascii="Times New Roman" w:hAnsi="Times New Roman"/>
          <w:sz w:val="26"/>
          <w:szCs w:val="26"/>
        </w:rPr>
        <w:t xml:space="preserve">. </w:t>
      </w:r>
    </w:p>
    <w:p w:rsidR="00986495" w:rsidRDefault="00986495" w:rsidP="00854133">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7</w:t>
      </w:r>
    </w:p>
    <w:p w:rsidR="00854133" w:rsidRPr="00D45A89" w:rsidRDefault="00854133" w:rsidP="00854133">
      <w:pPr>
        <w:spacing w:after="0" w:line="240" w:lineRule="auto"/>
        <w:ind w:left="7080" w:firstLine="708"/>
        <w:jc w:val="righ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132"/>
        <w:gridCol w:w="8421"/>
      </w:tblGrid>
      <w:tr w:rsidR="00D45A89" w:rsidRPr="00D45A89" w:rsidTr="00DB3E23">
        <w:trPr>
          <w:cantSplit/>
          <w:trHeight w:val="223"/>
          <w:tblHeader/>
          <w:jc w:val="center"/>
        </w:trPr>
        <w:tc>
          <w:tcPr>
            <w:tcW w:w="1132" w:type="dxa"/>
            <w:shd w:val="clear" w:color="auto" w:fill="FFFFFF"/>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 КСГ</w:t>
            </w:r>
          </w:p>
        </w:tc>
        <w:tc>
          <w:tcPr>
            <w:tcW w:w="8421" w:type="dxa"/>
            <w:shd w:val="clear" w:color="auto" w:fill="FFFFFF"/>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Наименование КСГ</w:t>
            </w:r>
          </w:p>
        </w:tc>
      </w:tr>
      <w:tr w:rsidR="00D45A89" w:rsidRPr="00D45A89" w:rsidTr="00DB3E23">
        <w:trPr>
          <w:cantSplit/>
          <w:trHeight w:val="259"/>
          <w:tblHeader/>
          <w:jc w:val="center"/>
        </w:trPr>
        <w:tc>
          <w:tcPr>
            <w:tcW w:w="9553" w:type="dxa"/>
            <w:gridSpan w:val="2"/>
            <w:shd w:val="clear" w:color="auto" w:fill="FFFFFF"/>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Круглосуточный стационар</w:t>
            </w:r>
          </w:p>
        </w:tc>
      </w:tr>
      <w:tr w:rsidR="00D45A89" w:rsidRPr="00D45A89" w:rsidTr="00DB3E23">
        <w:trPr>
          <w:cantSplit/>
          <w:trHeight w:val="284"/>
          <w:jc w:val="center"/>
        </w:trPr>
        <w:tc>
          <w:tcPr>
            <w:tcW w:w="1132"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st13.002</w:t>
            </w:r>
          </w:p>
        </w:tc>
        <w:tc>
          <w:tcPr>
            <w:tcW w:w="8421"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Нестабильная стенокардия, инфаркт миокарда, легочная эмболия (уровень 2)</w:t>
            </w:r>
          </w:p>
        </w:tc>
      </w:tr>
      <w:tr w:rsidR="00D45A89" w:rsidRPr="00D45A89" w:rsidTr="00DB3E23">
        <w:trPr>
          <w:cantSplit/>
          <w:trHeight w:val="284"/>
          <w:jc w:val="center"/>
        </w:trPr>
        <w:tc>
          <w:tcPr>
            <w:tcW w:w="1132"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st13.005</w:t>
            </w:r>
          </w:p>
        </w:tc>
        <w:tc>
          <w:tcPr>
            <w:tcW w:w="8421"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Нарушения ритма и проводимости (уровень 2)</w:t>
            </w:r>
          </w:p>
        </w:tc>
      </w:tr>
      <w:tr w:rsidR="00D45A89" w:rsidRPr="00D45A89" w:rsidTr="00DB3E23">
        <w:trPr>
          <w:cantSplit/>
          <w:trHeight w:val="284"/>
          <w:jc w:val="center"/>
        </w:trPr>
        <w:tc>
          <w:tcPr>
            <w:tcW w:w="1132"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st13.007</w:t>
            </w:r>
          </w:p>
        </w:tc>
        <w:tc>
          <w:tcPr>
            <w:tcW w:w="8421"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 xml:space="preserve">Эндокардит, миокардит, перикардит, </w:t>
            </w:r>
            <w:proofErr w:type="spellStart"/>
            <w:r w:rsidRPr="00291F80">
              <w:rPr>
                <w:rFonts w:ascii="Times New Roman" w:hAnsi="Times New Roman"/>
                <w:sz w:val="24"/>
                <w:szCs w:val="24"/>
              </w:rPr>
              <w:t>кардиомиопатии</w:t>
            </w:r>
            <w:proofErr w:type="spellEnd"/>
            <w:r w:rsidRPr="00291F80">
              <w:rPr>
                <w:rFonts w:ascii="Times New Roman" w:hAnsi="Times New Roman"/>
                <w:sz w:val="24"/>
                <w:szCs w:val="24"/>
              </w:rPr>
              <w:t xml:space="preserve"> (уровень 2)</w:t>
            </w:r>
          </w:p>
        </w:tc>
      </w:tr>
      <w:tr w:rsidR="00D45A89" w:rsidRPr="00D45A89" w:rsidTr="00DB3E23">
        <w:trPr>
          <w:cantSplit/>
          <w:trHeight w:val="284"/>
          <w:jc w:val="center"/>
        </w:trPr>
        <w:tc>
          <w:tcPr>
            <w:tcW w:w="1132"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st24.004</w:t>
            </w:r>
          </w:p>
        </w:tc>
        <w:tc>
          <w:tcPr>
            <w:tcW w:w="8421"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Ревматические болезни сердца (уровень 2)</w:t>
            </w:r>
          </w:p>
        </w:tc>
      </w:tr>
      <w:tr w:rsidR="00D45A89" w:rsidRPr="00D45A89" w:rsidTr="00DB3E23">
        <w:trPr>
          <w:cantSplit/>
          <w:trHeight w:val="284"/>
          <w:jc w:val="center"/>
        </w:trPr>
        <w:tc>
          <w:tcPr>
            <w:tcW w:w="1132"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st27.007</w:t>
            </w:r>
          </w:p>
        </w:tc>
        <w:tc>
          <w:tcPr>
            <w:tcW w:w="8421"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Стенокардия (кроме нестабильной), хроническая ишемическая болезнь сердца (уровень 2)</w:t>
            </w:r>
          </w:p>
        </w:tc>
      </w:tr>
      <w:tr w:rsidR="00D45A89" w:rsidRPr="00D45A89" w:rsidTr="00DB3E23">
        <w:trPr>
          <w:cantSplit/>
          <w:trHeight w:val="284"/>
          <w:jc w:val="center"/>
        </w:trPr>
        <w:tc>
          <w:tcPr>
            <w:tcW w:w="1132"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st27.009</w:t>
            </w:r>
          </w:p>
        </w:tc>
        <w:tc>
          <w:tcPr>
            <w:tcW w:w="8421"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Другие болезни сердца (уровень 2)</w:t>
            </w:r>
          </w:p>
        </w:tc>
      </w:tr>
      <w:tr w:rsidR="00D45A89" w:rsidRPr="00D45A89" w:rsidTr="00DB3E23">
        <w:trPr>
          <w:cantSplit/>
          <w:trHeight w:val="58"/>
          <w:jc w:val="center"/>
        </w:trPr>
        <w:tc>
          <w:tcPr>
            <w:tcW w:w="9553" w:type="dxa"/>
            <w:gridSpan w:val="2"/>
            <w:shd w:val="clear" w:color="auto" w:fill="FFFFFF"/>
            <w:vAlign w:val="center"/>
          </w:tcPr>
          <w:p w:rsidR="00D45A89" w:rsidRPr="00291F80" w:rsidRDefault="00D45A89" w:rsidP="00291F80">
            <w:pPr>
              <w:spacing w:after="0" w:line="240" w:lineRule="auto"/>
              <w:jc w:val="center"/>
              <w:rPr>
                <w:rFonts w:ascii="Times New Roman" w:hAnsi="Times New Roman"/>
                <w:sz w:val="24"/>
                <w:szCs w:val="24"/>
              </w:rPr>
            </w:pPr>
            <w:r w:rsidRPr="00291F80">
              <w:rPr>
                <w:rFonts w:ascii="Times New Roman" w:hAnsi="Times New Roman"/>
                <w:sz w:val="24"/>
                <w:szCs w:val="24"/>
              </w:rPr>
              <w:t>Дневной стационар</w:t>
            </w:r>
          </w:p>
        </w:tc>
      </w:tr>
      <w:tr w:rsidR="00D45A89" w:rsidRPr="00D45A89" w:rsidTr="00DB3E23">
        <w:trPr>
          <w:cantSplit/>
          <w:trHeight w:val="284"/>
          <w:jc w:val="center"/>
        </w:trPr>
        <w:tc>
          <w:tcPr>
            <w:tcW w:w="1132"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ds13.002</w:t>
            </w:r>
          </w:p>
        </w:tc>
        <w:tc>
          <w:tcPr>
            <w:tcW w:w="8421" w:type="dxa"/>
            <w:shd w:val="clear" w:color="auto" w:fill="FFFFFF"/>
            <w:vAlign w:val="center"/>
          </w:tcPr>
          <w:p w:rsidR="00D45A89" w:rsidRPr="00291F80" w:rsidRDefault="00D45A89" w:rsidP="00082DC5">
            <w:pPr>
              <w:spacing w:after="0" w:line="240" w:lineRule="auto"/>
              <w:jc w:val="both"/>
              <w:rPr>
                <w:rFonts w:ascii="Times New Roman" w:hAnsi="Times New Roman"/>
                <w:sz w:val="24"/>
                <w:szCs w:val="24"/>
              </w:rPr>
            </w:pPr>
            <w:r w:rsidRPr="00291F80">
              <w:rPr>
                <w:rFonts w:ascii="Times New Roman" w:hAnsi="Times New Roman"/>
                <w:sz w:val="24"/>
                <w:szCs w:val="24"/>
              </w:rPr>
              <w:t xml:space="preserve">Болезни системы кровообращения с применением </w:t>
            </w:r>
            <w:proofErr w:type="spellStart"/>
            <w:r w:rsidRPr="00291F80">
              <w:rPr>
                <w:rFonts w:ascii="Times New Roman" w:hAnsi="Times New Roman"/>
                <w:sz w:val="24"/>
                <w:szCs w:val="24"/>
              </w:rPr>
              <w:t>инвазивных</w:t>
            </w:r>
            <w:proofErr w:type="spellEnd"/>
            <w:r w:rsidRPr="00291F80">
              <w:rPr>
                <w:rFonts w:ascii="Times New Roman" w:hAnsi="Times New Roman"/>
                <w:sz w:val="24"/>
                <w:szCs w:val="24"/>
              </w:rPr>
              <w:t xml:space="preserve"> методов</w:t>
            </w:r>
          </w:p>
        </w:tc>
      </w:tr>
    </w:tbl>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rsidR="00854133" w:rsidRDefault="00854133" w:rsidP="00082DC5">
      <w:pPr>
        <w:spacing w:after="0" w:line="240" w:lineRule="auto"/>
        <w:ind w:firstLine="708"/>
        <w:jc w:val="both"/>
        <w:rPr>
          <w:rFonts w:ascii="Times New Roman" w:hAnsi="Times New Roman"/>
          <w:sz w:val="26"/>
          <w:szCs w:val="26"/>
        </w:rPr>
      </w:pPr>
    </w:p>
    <w:p w:rsidR="00854133" w:rsidRDefault="00854133" w:rsidP="00082DC5">
      <w:pPr>
        <w:spacing w:after="0" w:line="240" w:lineRule="auto"/>
        <w:ind w:firstLine="708"/>
        <w:jc w:val="both"/>
        <w:rPr>
          <w:rFonts w:ascii="Times New Roman" w:hAnsi="Times New Roman"/>
          <w:sz w:val="26"/>
          <w:szCs w:val="26"/>
        </w:rPr>
      </w:pP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r w:rsidR="00986495" w:rsidRPr="00854133">
        <w:rPr>
          <w:rFonts w:ascii="Times New Roman" w:hAnsi="Times New Roman"/>
          <w:spacing w:val="-4"/>
          <w:sz w:val="26"/>
          <w:szCs w:val="26"/>
        </w:rPr>
        <w:t xml:space="preserve"> согласно таблице 8.</w:t>
      </w:r>
    </w:p>
    <w:p w:rsidR="00854133" w:rsidRDefault="00854133" w:rsidP="00082DC5">
      <w:pPr>
        <w:spacing w:after="0" w:line="240" w:lineRule="auto"/>
        <w:ind w:left="7788"/>
        <w:jc w:val="both"/>
        <w:rPr>
          <w:rFonts w:ascii="Times New Roman" w:hAnsi="Times New Roman"/>
          <w:sz w:val="26"/>
          <w:szCs w:val="26"/>
        </w:rPr>
      </w:pPr>
    </w:p>
    <w:p w:rsidR="00986495" w:rsidRDefault="00986495" w:rsidP="00854133">
      <w:pPr>
        <w:spacing w:after="0" w:line="240" w:lineRule="auto"/>
        <w:ind w:left="7788"/>
        <w:jc w:val="right"/>
        <w:rPr>
          <w:rFonts w:ascii="Times New Roman" w:hAnsi="Times New Roman"/>
          <w:sz w:val="26"/>
          <w:szCs w:val="26"/>
        </w:rPr>
      </w:pPr>
      <w:r>
        <w:rPr>
          <w:rFonts w:ascii="Times New Roman" w:hAnsi="Times New Roman"/>
          <w:sz w:val="26"/>
          <w:szCs w:val="26"/>
        </w:rPr>
        <w:t>Таблица 8</w:t>
      </w:r>
    </w:p>
    <w:p w:rsidR="00854133" w:rsidRPr="00854133" w:rsidRDefault="00854133" w:rsidP="00854133">
      <w:pPr>
        <w:spacing w:after="0" w:line="240" w:lineRule="auto"/>
        <w:ind w:left="7788"/>
        <w:jc w:val="right"/>
        <w:rPr>
          <w:rFonts w:ascii="Times New Roman" w:hAnsi="Times New Roman"/>
          <w:sz w:val="16"/>
          <w:szCs w:val="16"/>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6838"/>
        <w:gridCol w:w="1809"/>
      </w:tblGrid>
      <w:tr w:rsidR="00D45A89" w:rsidRPr="00D45A89" w:rsidTr="00854133">
        <w:trPr>
          <w:trHeight w:val="221"/>
          <w:jc w:val="center"/>
        </w:trPr>
        <w:tc>
          <w:tcPr>
            <w:tcW w:w="1134" w:type="dxa"/>
            <w:noWrap/>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 КСГ</w:t>
            </w:r>
          </w:p>
        </w:tc>
        <w:tc>
          <w:tcPr>
            <w:tcW w:w="6838"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Наименование КСГ</w:t>
            </w:r>
          </w:p>
        </w:tc>
        <w:tc>
          <w:tcPr>
            <w:tcW w:w="1809"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КЗ</w:t>
            </w:r>
          </w:p>
        </w:tc>
      </w:tr>
      <w:tr w:rsidR="00D45A89" w:rsidRPr="00D45A89" w:rsidTr="00854133">
        <w:trPr>
          <w:trHeight w:val="58"/>
          <w:jc w:val="center"/>
        </w:trPr>
        <w:tc>
          <w:tcPr>
            <w:tcW w:w="1134" w:type="dxa"/>
            <w:noWrap/>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st15.015</w:t>
            </w:r>
          </w:p>
        </w:tc>
        <w:tc>
          <w:tcPr>
            <w:tcW w:w="6838"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Инфаркт мозга (уровень 2)</w:t>
            </w:r>
          </w:p>
        </w:tc>
        <w:tc>
          <w:tcPr>
            <w:tcW w:w="1809"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3,12</w:t>
            </w:r>
          </w:p>
        </w:tc>
      </w:tr>
      <w:tr w:rsidR="00D45A89" w:rsidRPr="00D45A89" w:rsidTr="00854133">
        <w:trPr>
          <w:trHeight w:val="58"/>
          <w:jc w:val="center"/>
        </w:trPr>
        <w:tc>
          <w:tcPr>
            <w:tcW w:w="1134" w:type="dxa"/>
            <w:noWrap/>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st15.016</w:t>
            </w:r>
          </w:p>
        </w:tc>
        <w:tc>
          <w:tcPr>
            <w:tcW w:w="6838"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Инфаркт мозга (уровень 3)</w:t>
            </w:r>
          </w:p>
        </w:tc>
        <w:tc>
          <w:tcPr>
            <w:tcW w:w="1809"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4,51</w:t>
            </w:r>
          </w:p>
        </w:tc>
      </w:tr>
    </w:tbl>
    <w:p w:rsidR="00854133" w:rsidRDefault="00854133" w:rsidP="00082DC5">
      <w:pPr>
        <w:spacing w:after="0" w:line="240" w:lineRule="auto"/>
        <w:ind w:firstLine="708"/>
        <w:jc w:val="both"/>
        <w:rPr>
          <w:rFonts w:ascii="Times New Roman" w:hAnsi="Times New Roman"/>
          <w:sz w:val="26"/>
          <w:szCs w:val="26"/>
        </w:rPr>
      </w:pP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rsidR="005B6D0F" w:rsidRDefault="00D45A89" w:rsidP="00854133">
      <w:pPr>
        <w:spacing w:after="0" w:line="240" w:lineRule="auto"/>
        <w:ind w:firstLine="708"/>
        <w:jc w:val="both"/>
        <w:rPr>
          <w:rFonts w:ascii="Times New Roman" w:hAnsi="Times New Roman"/>
          <w:sz w:val="26"/>
          <w:szCs w:val="26"/>
        </w:rPr>
      </w:pPr>
      <w:r w:rsidRPr="00D45A89">
        <w:rPr>
          <w:rFonts w:ascii="Times New Roman" w:hAnsi="Times New Roman"/>
          <w:sz w:val="26"/>
          <w:szCs w:val="26"/>
        </w:rPr>
        <w:t>Классификационные критерии отнесения к КСГ st15.015 и st15.016</w:t>
      </w:r>
      <w:r w:rsidR="005B6D0F">
        <w:rPr>
          <w:rFonts w:ascii="Times New Roman" w:hAnsi="Times New Roman"/>
          <w:sz w:val="26"/>
          <w:szCs w:val="26"/>
        </w:rPr>
        <w:t xml:space="preserve"> указаны в таблице 9.</w:t>
      </w:r>
    </w:p>
    <w:p w:rsidR="005B6D0F" w:rsidRDefault="005B6D0F" w:rsidP="00854133">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9</w:t>
      </w:r>
    </w:p>
    <w:p w:rsidR="00854133" w:rsidRPr="00854133" w:rsidRDefault="00854133" w:rsidP="00082DC5">
      <w:pPr>
        <w:spacing w:after="0" w:line="240" w:lineRule="auto"/>
        <w:ind w:left="7080" w:firstLine="708"/>
        <w:jc w:val="both"/>
        <w:rPr>
          <w:rFonts w:ascii="Times New Roman" w:hAnsi="Times New Roman"/>
          <w:sz w:val="16"/>
          <w:szCs w:val="16"/>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5"/>
        <w:gridCol w:w="6662"/>
        <w:gridCol w:w="1204"/>
      </w:tblGrid>
      <w:tr w:rsidR="00D45A89" w:rsidRPr="00D45A89" w:rsidTr="00854133">
        <w:trPr>
          <w:trHeight w:val="79"/>
          <w:jc w:val="center"/>
        </w:trPr>
        <w:tc>
          <w:tcPr>
            <w:tcW w:w="1915"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Код услуги</w:t>
            </w:r>
          </w:p>
        </w:tc>
        <w:tc>
          <w:tcPr>
            <w:tcW w:w="6662"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Наименование услуги</w:t>
            </w:r>
          </w:p>
        </w:tc>
        <w:tc>
          <w:tcPr>
            <w:tcW w:w="1204"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 КСГ</w:t>
            </w:r>
          </w:p>
        </w:tc>
      </w:tr>
      <w:tr w:rsidR="00D45A89" w:rsidRPr="00D45A89" w:rsidTr="00854133">
        <w:trPr>
          <w:trHeight w:val="58"/>
          <w:jc w:val="center"/>
        </w:trPr>
        <w:tc>
          <w:tcPr>
            <w:tcW w:w="1915"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A06.12.031.001</w:t>
            </w:r>
          </w:p>
        </w:tc>
        <w:tc>
          <w:tcPr>
            <w:tcW w:w="6662"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Церебральная ангиография тотальная селективная</w:t>
            </w:r>
          </w:p>
        </w:tc>
        <w:tc>
          <w:tcPr>
            <w:tcW w:w="1204"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st15.016</w:t>
            </w:r>
          </w:p>
        </w:tc>
      </w:tr>
      <w:tr w:rsidR="00D45A89" w:rsidRPr="00D45A89" w:rsidTr="00854133">
        <w:trPr>
          <w:trHeight w:val="288"/>
          <w:jc w:val="center"/>
        </w:trPr>
        <w:tc>
          <w:tcPr>
            <w:tcW w:w="1915"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A05.12.006</w:t>
            </w:r>
          </w:p>
        </w:tc>
        <w:tc>
          <w:tcPr>
            <w:tcW w:w="6662"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 xml:space="preserve">Магнитно-резонансная ангиография с </w:t>
            </w:r>
            <w:proofErr w:type="spellStart"/>
            <w:r w:rsidRPr="00854133">
              <w:rPr>
                <w:rFonts w:ascii="Times New Roman" w:hAnsi="Times New Roman"/>
                <w:sz w:val="24"/>
                <w:szCs w:val="24"/>
              </w:rPr>
              <w:t>контрастированием</w:t>
            </w:r>
            <w:proofErr w:type="spellEnd"/>
            <w:r w:rsidRPr="00854133">
              <w:rPr>
                <w:rFonts w:ascii="Times New Roman" w:hAnsi="Times New Roman"/>
                <w:sz w:val="24"/>
                <w:szCs w:val="24"/>
              </w:rPr>
              <w:t xml:space="preserve"> (одна область)</w:t>
            </w:r>
          </w:p>
        </w:tc>
        <w:tc>
          <w:tcPr>
            <w:tcW w:w="1204"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st15.016</w:t>
            </w:r>
          </w:p>
        </w:tc>
      </w:tr>
      <w:tr w:rsidR="00D45A89" w:rsidRPr="00D45A89" w:rsidTr="00854133">
        <w:trPr>
          <w:trHeight w:val="288"/>
          <w:jc w:val="center"/>
        </w:trPr>
        <w:tc>
          <w:tcPr>
            <w:tcW w:w="1915"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A06.12.056</w:t>
            </w:r>
          </w:p>
        </w:tc>
        <w:tc>
          <w:tcPr>
            <w:tcW w:w="6662" w:type="dxa"/>
            <w:vAlign w:val="center"/>
            <w:hideMark/>
          </w:tcPr>
          <w:p w:rsidR="00D45A89" w:rsidRPr="00854133" w:rsidRDefault="00D45A89" w:rsidP="00082DC5">
            <w:pPr>
              <w:spacing w:after="0" w:line="240" w:lineRule="auto"/>
              <w:jc w:val="both"/>
              <w:rPr>
                <w:rFonts w:ascii="Times New Roman" w:hAnsi="Times New Roman"/>
                <w:sz w:val="24"/>
                <w:szCs w:val="24"/>
              </w:rPr>
            </w:pPr>
            <w:proofErr w:type="spellStart"/>
            <w:r w:rsidRPr="00854133">
              <w:rPr>
                <w:rFonts w:ascii="Times New Roman" w:hAnsi="Times New Roman"/>
                <w:sz w:val="24"/>
                <w:szCs w:val="24"/>
              </w:rPr>
              <w:t>Компьютерно-томографическая</w:t>
            </w:r>
            <w:proofErr w:type="spellEnd"/>
            <w:r w:rsidRPr="00854133">
              <w:rPr>
                <w:rFonts w:ascii="Times New Roman" w:hAnsi="Times New Roman"/>
                <w:sz w:val="24"/>
                <w:szCs w:val="24"/>
              </w:rPr>
              <w:t xml:space="preserve"> ангиография сосудов головного мозга</w:t>
            </w:r>
          </w:p>
        </w:tc>
        <w:tc>
          <w:tcPr>
            <w:tcW w:w="1204"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st15.016</w:t>
            </w:r>
          </w:p>
        </w:tc>
      </w:tr>
      <w:tr w:rsidR="00D45A89" w:rsidRPr="00D45A89" w:rsidTr="00854133">
        <w:trPr>
          <w:trHeight w:val="576"/>
          <w:jc w:val="center"/>
        </w:trPr>
        <w:tc>
          <w:tcPr>
            <w:tcW w:w="1915"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A25.30.036.002</w:t>
            </w:r>
          </w:p>
        </w:tc>
        <w:tc>
          <w:tcPr>
            <w:tcW w:w="6662"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 xml:space="preserve">Назначение ферментных </w:t>
            </w:r>
            <w:proofErr w:type="spellStart"/>
            <w:r w:rsidRPr="00854133">
              <w:rPr>
                <w:rFonts w:ascii="Times New Roman" w:hAnsi="Times New Roman"/>
                <w:sz w:val="24"/>
                <w:szCs w:val="24"/>
              </w:rPr>
              <w:t>фибринолитических</w:t>
            </w:r>
            <w:proofErr w:type="spellEnd"/>
            <w:r w:rsidRPr="00854133">
              <w:rPr>
                <w:rFonts w:ascii="Times New Roman" w:hAnsi="Times New Roman"/>
                <w:sz w:val="24"/>
                <w:szCs w:val="24"/>
              </w:rPr>
              <w:t xml:space="preserve"> лекарственных препаратов для внутривенного введения при инсульте</w:t>
            </w:r>
          </w:p>
        </w:tc>
        <w:tc>
          <w:tcPr>
            <w:tcW w:w="1204"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st15.015</w:t>
            </w:r>
          </w:p>
        </w:tc>
      </w:tr>
      <w:tr w:rsidR="00D45A89" w:rsidRPr="00D45A89" w:rsidTr="00854133">
        <w:trPr>
          <w:trHeight w:val="58"/>
          <w:jc w:val="center"/>
        </w:trPr>
        <w:tc>
          <w:tcPr>
            <w:tcW w:w="1915"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A06.12.031</w:t>
            </w:r>
          </w:p>
        </w:tc>
        <w:tc>
          <w:tcPr>
            <w:tcW w:w="6662"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Церебральная ангиография</w:t>
            </w:r>
          </w:p>
        </w:tc>
        <w:tc>
          <w:tcPr>
            <w:tcW w:w="1204"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st15.016</w:t>
            </w:r>
          </w:p>
        </w:tc>
      </w:tr>
      <w:tr w:rsidR="00D45A89" w:rsidRPr="00D45A89" w:rsidTr="00854133">
        <w:trPr>
          <w:trHeight w:val="58"/>
          <w:jc w:val="center"/>
        </w:trPr>
        <w:tc>
          <w:tcPr>
            <w:tcW w:w="1915"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A25.30.036.003</w:t>
            </w:r>
          </w:p>
        </w:tc>
        <w:tc>
          <w:tcPr>
            <w:tcW w:w="6662" w:type="dxa"/>
            <w:vAlign w:val="center"/>
            <w:hideMark/>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 xml:space="preserve">Назначение ферментных </w:t>
            </w:r>
            <w:proofErr w:type="spellStart"/>
            <w:r w:rsidRPr="00854133">
              <w:rPr>
                <w:rFonts w:ascii="Times New Roman" w:hAnsi="Times New Roman"/>
                <w:sz w:val="24"/>
                <w:szCs w:val="24"/>
              </w:rPr>
              <w:t>фибринолитических</w:t>
            </w:r>
            <w:proofErr w:type="spellEnd"/>
            <w:r w:rsidRPr="00854133">
              <w:rPr>
                <w:rFonts w:ascii="Times New Roman" w:hAnsi="Times New Roman"/>
                <w:sz w:val="24"/>
                <w:szCs w:val="24"/>
              </w:rPr>
              <w:t xml:space="preserve"> лекарственных препаратов для внутриартериального введения при инсульте</w:t>
            </w:r>
          </w:p>
        </w:tc>
        <w:tc>
          <w:tcPr>
            <w:tcW w:w="1204"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st15.016</w:t>
            </w:r>
          </w:p>
        </w:tc>
      </w:tr>
    </w:tbl>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st25.004</w:t>
      </w:r>
      <w:proofErr w:type="spellEnd"/>
      <w:r w:rsidRPr="00D45A89">
        <w:rPr>
          <w:rFonts w:ascii="Times New Roman" w:hAnsi="Times New Roman"/>
          <w:sz w:val="26"/>
          <w:szCs w:val="26"/>
        </w:rPr>
        <w:t xml:space="preserve"> «Диагностическое обследование сердечно-сосудистой системы» (</w:t>
      </w:r>
      <w:proofErr w:type="spellStart"/>
      <w:r w:rsidRPr="00D45A89">
        <w:rPr>
          <w:rFonts w:ascii="Times New Roman" w:hAnsi="Times New Roman"/>
          <w:sz w:val="26"/>
          <w:szCs w:val="26"/>
        </w:rPr>
        <w:t>ds25.001</w:t>
      </w:r>
      <w:proofErr w:type="spellEnd"/>
      <w:r w:rsidRPr="00D45A89">
        <w:rPr>
          <w:rFonts w:ascii="Times New Roman" w:hAnsi="Times New Roman"/>
          <w:sz w:val="26"/>
          <w:szCs w:val="26"/>
        </w:rPr>
        <w:t xml:space="preserve"> «Диагностическое обследование сердечно-сосудистой системы»)</w:t>
      </w:r>
      <w:r w:rsidR="005B6D0F">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D45A89">
        <w:rPr>
          <w:rFonts w:ascii="Times New Roman" w:hAnsi="Times New Roman"/>
          <w:sz w:val="26"/>
          <w:szCs w:val="26"/>
        </w:rPr>
        <w:t>затратоемкое</w:t>
      </w:r>
      <w:proofErr w:type="spellEnd"/>
      <w:r w:rsidRPr="00D45A89">
        <w:rPr>
          <w:rFonts w:ascii="Times New Roman" w:hAnsi="Times New Roman"/>
          <w:sz w:val="26"/>
          <w:szCs w:val="26"/>
        </w:rPr>
        <w:t xml:space="preserve"> диагностическое обследование при болезнях системы кровообращения.</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Отнесение к данным КСГ производится по комбинации критериев: услуга, представляющая собой метод диагностического обследования,</w:t>
      </w:r>
      <w:r w:rsidR="00854133">
        <w:rPr>
          <w:rFonts w:ascii="Times New Roman" w:hAnsi="Times New Roman"/>
          <w:sz w:val="26"/>
          <w:szCs w:val="26"/>
        </w:rPr>
        <w:t xml:space="preserve"> и</w:t>
      </w:r>
      <w:r w:rsidRPr="00D45A89">
        <w:rPr>
          <w:rFonts w:ascii="Times New Roman" w:hAnsi="Times New Roman"/>
          <w:sz w:val="26"/>
          <w:szCs w:val="26"/>
        </w:rPr>
        <w:t xml:space="preserve"> терапевтический диагноз, в том числе относящийся к диапазонам «I.»</w:t>
      </w:r>
      <w:r w:rsidR="00854133">
        <w:rPr>
          <w:rFonts w:ascii="Times New Roman" w:hAnsi="Times New Roman"/>
          <w:sz w:val="26"/>
          <w:szCs w:val="26"/>
        </w:rPr>
        <w:t xml:space="preserve"> </w:t>
      </w:r>
      <w:r w:rsidRPr="00D45A89">
        <w:rPr>
          <w:rFonts w:ascii="Times New Roman" w:hAnsi="Times New Roman"/>
          <w:sz w:val="26"/>
          <w:szCs w:val="26"/>
        </w:rPr>
        <w:t xml:space="preserve">и </w:t>
      </w:r>
      <w:proofErr w:type="spellStart"/>
      <w:r w:rsidRPr="00D45A89">
        <w:rPr>
          <w:rFonts w:ascii="Times New Roman" w:hAnsi="Times New Roman"/>
          <w:sz w:val="26"/>
          <w:szCs w:val="26"/>
        </w:rPr>
        <w:t>Q20-Q28</w:t>
      </w:r>
      <w:proofErr w:type="spellEnd"/>
      <w:r w:rsidRPr="00D45A89">
        <w:rPr>
          <w:rFonts w:ascii="Times New Roman" w:hAnsi="Times New Roman"/>
          <w:sz w:val="26"/>
          <w:szCs w:val="26"/>
        </w:rPr>
        <w:t xml:space="preserve"> по </w:t>
      </w:r>
      <w:proofErr w:type="spellStart"/>
      <w:r w:rsidRPr="00D45A89">
        <w:rPr>
          <w:rFonts w:ascii="Times New Roman" w:hAnsi="Times New Roman"/>
          <w:sz w:val="26"/>
          <w:szCs w:val="26"/>
        </w:rPr>
        <w:t>МКБ</w:t>
      </w:r>
      <w:proofErr w:type="spellEnd"/>
      <w:r w:rsidRPr="00D45A89">
        <w:rPr>
          <w:rFonts w:ascii="Times New Roman" w:hAnsi="Times New Roman"/>
          <w:sz w:val="26"/>
          <w:szCs w:val="26"/>
        </w:rPr>
        <w:t xml:space="preserve"> 10 </w:t>
      </w:r>
      <w:r w:rsidR="00854133">
        <w:rPr>
          <w:rFonts w:ascii="Times New Roman" w:hAnsi="Times New Roman"/>
          <w:sz w:val="26"/>
          <w:szCs w:val="26"/>
        </w:rPr>
        <w:t xml:space="preserve">                           </w:t>
      </w:r>
      <w:r w:rsidRPr="00D45A89">
        <w:rPr>
          <w:rFonts w:ascii="Times New Roman" w:hAnsi="Times New Roman"/>
          <w:sz w:val="26"/>
          <w:szCs w:val="26"/>
        </w:rPr>
        <w:t>для болезней системы кровообращения.</w:t>
      </w:r>
    </w:p>
    <w:p w:rsidR="005B6D0F"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КСГ для случаев проведения тромболитической терапии при инфаркте миокарда и легочной эмболии (КСГ st13.008-st13.010)</w:t>
      </w:r>
      <w:r w:rsidR="005B6D0F">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случаев проведения тромболитической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Детальное описание группировки указанных КСГ представлено в таблице</w:t>
      </w:r>
      <w:r w:rsidR="005B6D0F">
        <w:rPr>
          <w:rFonts w:ascii="Times New Roman" w:hAnsi="Times New Roman"/>
          <w:sz w:val="26"/>
          <w:szCs w:val="26"/>
        </w:rPr>
        <w:t xml:space="preserve"> 10</w:t>
      </w:r>
      <w:r w:rsidRPr="00D45A89">
        <w:rPr>
          <w:rFonts w:ascii="Times New Roman" w:hAnsi="Times New Roman"/>
          <w:sz w:val="26"/>
          <w:szCs w:val="26"/>
        </w:rPr>
        <w:t>.</w:t>
      </w:r>
    </w:p>
    <w:p w:rsidR="00D45A89" w:rsidRDefault="005B6D0F" w:rsidP="00854133">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10</w:t>
      </w:r>
    </w:p>
    <w:p w:rsidR="00854133" w:rsidRPr="00854133" w:rsidRDefault="00854133" w:rsidP="00082DC5">
      <w:pPr>
        <w:spacing w:after="0" w:line="240" w:lineRule="auto"/>
        <w:ind w:left="7080" w:firstLine="708"/>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3007"/>
        <w:gridCol w:w="1134"/>
        <w:gridCol w:w="4611"/>
      </w:tblGrid>
      <w:tr w:rsidR="00D45A89" w:rsidRPr="00D45A89" w:rsidTr="00854133">
        <w:trPr>
          <w:trHeight w:val="73"/>
          <w:jc w:val="center"/>
        </w:trPr>
        <w:tc>
          <w:tcPr>
            <w:tcW w:w="816"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Код МНН</w:t>
            </w:r>
          </w:p>
        </w:tc>
        <w:tc>
          <w:tcPr>
            <w:tcW w:w="3007"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МНН лекарственных препаратов</w:t>
            </w:r>
          </w:p>
        </w:tc>
        <w:tc>
          <w:tcPr>
            <w:tcW w:w="1134"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Код КСГ</w:t>
            </w:r>
          </w:p>
        </w:tc>
        <w:tc>
          <w:tcPr>
            <w:tcW w:w="4611"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Наименование КСГ</w:t>
            </w:r>
          </w:p>
        </w:tc>
      </w:tr>
      <w:tr w:rsidR="00D45A89" w:rsidRPr="00D45A89" w:rsidTr="00854133">
        <w:trPr>
          <w:trHeight w:val="492"/>
          <w:jc w:val="center"/>
        </w:trPr>
        <w:tc>
          <w:tcPr>
            <w:tcW w:w="816"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flt1</w:t>
            </w:r>
          </w:p>
        </w:tc>
        <w:tc>
          <w:tcPr>
            <w:tcW w:w="3007" w:type="dxa"/>
            <w:vAlign w:val="center"/>
          </w:tcPr>
          <w:p w:rsidR="00D45A89" w:rsidRPr="00854133" w:rsidRDefault="00D45A89" w:rsidP="00082DC5">
            <w:pPr>
              <w:spacing w:after="0" w:line="240" w:lineRule="auto"/>
              <w:jc w:val="both"/>
              <w:rPr>
                <w:rFonts w:ascii="Times New Roman" w:hAnsi="Times New Roman"/>
                <w:sz w:val="24"/>
                <w:szCs w:val="24"/>
              </w:rPr>
            </w:pPr>
            <w:proofErr w:type="spellStart"/>
            <w:r w:rsidRPr="00854133">
              <w:rPr>
                <w:rFonts w:ascii="Times New Roman" w:hAnsi="Times New Roman"/>
                <w:sz w:val="24"/>
                <w:szCs w:val="24"/>
              </w:rPr>
              <w:t>Стрептокиназа</w:t>
            </w:r>
            <w:proofErr w:type="spellEnd"/>
          </w:p>
        </w:tc>
        <w:tc>
          <w:tcPr>
            <w:tcW w:w="1134"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st13.008</w:t>
            </w:r>
          </w:p>
        </w:tc>
        <w:tc>
          <w:tcPr>
            <w:tcW w:w="4611" w:type="dxa"/>
            <w:vAlign w:val="center"/>
          </w:tcPr>
          <w:p w:rsidR="00D45A89" w:rsidRPr="00854133" w:rsidRDefault="00D45A89" w:rsidP="00854133">
            <w:pPr>
              <w:spacing w:after="0" w:line="240" w:lineRule="auto"/>
              <w:rPr>
                <w:rFonts w:ascii="Times New Roman" w:hAnsi="Times New Roman"/>
                <w:sz w:val="24"/>
                <w:szCs w:val="24"/>
              </w:rPr>
            </w:pPr>
            <w:r w:rsidRPr="00854133">
              <w:rPr>
                <w:rFonts w:ascii="Times New Roman" w:hAnsi="Times New Roman"/>
                <w:sz w:val="24"/>
                <w:szCs w:val="24"/>
              </w:rPr>
              <w:t>Инфаркт миокарда, легочная эмболия, лечение с применением тромболитической терапии (уровень 1)*</w:t>
            </w:r>
          </w:p>
        </w:tc>
      </w:tr>
      <w:tr w:rsidR="00D45A89" w:rsidRPr="00D45A89" w:rsidTr="00854133">
        <w:trPr>
          <w:jc w:val="center"/>
        </w:trPr>
        <w:tc>
          <w:tcPr>
            <w:tcW w:w="816"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flt2</w:t>
            </w:r>
          </w:p>
        </w:tc>
        <w:tc>
          <w:tcPr>
            <w:tcW w:w="3007" w:type="dxa"/>
            <w:vAlign w:val="center"/>
          </w:tcPr>
          <w:p w:rsidR="00D45A89" w:rsidRPr="00854133" w:rsidRDefault="00D45A89" w:rsidP="00082DC5">
            <w:pPr>
              <w:spacing w:after="0" w:line="240" w:lineRule="auto"/>
              <w:jc w:val="both"/>
              <w:rPr>
                <w:rFonts w:ascii="Times New Roman" w:hAnsi="Times New Roman"/>
                <w:sz w:val="24"/>
                <w:szCs w:val="24"/>
              </w:rPr>
            </w:pPr>
            <w:proofErr w:type="spellStart"/>
            <w:r w:rsidRPr="00854133">
              <w:rPr>
                <w:rFonts w:ascii="Times New Roman" w:hAnsi="Times New Roman"/>
                <w:sz w:val="24"/>
                <w:szCs w:val="24"/>
              </w:rPr>
              <w:t>Рекомбинантный</w:t>
            </w:r>
            <w:proofErr w:type="spellEnd"/>
            <w:r w:rsidRPr="00854133">
              <w:rPr>
                <w:rFonts w:ascii="Times New Roman" w:hAnsi="Times New Roman"/>
                <w:sz w:val="24"/>
                <w:szCs w:val="24"/>
              </w:rPr>
              <w:t xml:space="preserve"> белок, содержащий аминокислотную последовательность </w:t>
            </w:r>
            <w:proofErr w:type="spellStart"/>
            <w:r w:rsidRPr="00854133">
              <w:rPr>
                <w:rFonts w:ascii="Times New Roman" w:hAnsi="Times New Roman"/>
                <w:sz w:val="24"/>
                <w:szCs w:val="24"/>
              </w:rPr>
              <w:t>стафилокиназы</w:t>
            </w:r>
            <w:proofErr w:type="spellEnd"/>
          </w:p>
        </w:tc>
        <w:tc>
          <w:tcPr>
            <w:tcW w:w="1134" w:type="dxa"/>
            <w:vMerge w:val="restart"/>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st13.009</w:t>
            </w:r>
          </w:p>
        </w:tc>
        <w:tc>
          <w:tcPr>
            <w:tcW w:w="4611" w:type="dxa"/>
            <w:vMerge w:val="restart"/>
            <w:vAlign w:val="center"/>
          </w:tcPr>
          <w:p w:rsidR="00D45A89" w:rsidRPr="00854133" w:rsidRDefault="00D45A89" w:rsidP="00854133">
            <w:pPr>
              <w:spacing w:after="0" w:line="240" w:lineRule="auto"/>
              <w:rPr>
                <w:rFonts w:ascii="Times New Roman" w:hAnsi="Times New Roman"/>
                <w:sz w:val="24"/>
                <w:szCs w:val="24"/>
              </w:rPr>
            </w:pPr>
            <w:r w:rsidRPr="00854133">
              <w:rPr>
                <w:rFonts w:ascii="Times New Roman" w:hAnsi="Times New Roman"/>
                <w:sz w:val="24"/>
                <w:szCs w:val="24"/>
              </w:rPr>
              <w:t>Инфаркт миокарда, легочная эмболия, лечение с применением тромболитической терапии (уровень 2)</w:t>
            </w:r>
          </w:p>
        </w:tc>
      </w:tr>
      <w:tr w:rsidR="00D45A89" w:rsidRPr="00D45A89" w:rsidTr="00854133">
        <w:trPr>
          <w:trHeight w:val="58"/>
          <w:jc w:val="center"/>
        </w:trPr>
        <w:tc>
          <w:tcPr>
            <w:tcW w:w="816"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flt3</w:t>
            </w:r>
          </w:p>
        </w:tc>
        <w:tc>
          <w:tcPr>
            <w:tcW w:w="3007" w:type="dxa"/>
            <w:vAlign w:val="center"/>
          </w:tcPr>
          <w:p w:rsidR="00D45A89" w:rsidRPr="00854133" w:rsidRDefault="00D45A89" w:rsidP="00082DC5">
            <w:pPr>
              <w:spacing w:after="0" w:line="240" w:lineRule="auto"/>
              <w:jc w:val="both"/>
              <w:rPr>
                <w:rFonts w:ascii="Times New Roman" w:hAnsi="Times New Roman"/>
                <w:sz w:val="24"/>
                <w:szCs w:val="24"/>
              </w:rPr>
            </w:pPr>
            <w:proofErr w:type="spellStart"/>
            <w:r w:rsidRPr="00854133">
              <w:rPr>
                <w:rFonts w:ascii="Times New Roman" w:hAnsi="Times New Roman"/>
                <w:sz w:val="24"/>
                <w:szCs w:val="24"/>
              </w:rPr>
              <w:t>Проурокиназа</w:t>
            </w:r>
            <w:proofErr w:type="spellEnd"/>
          </w:p>
        </w:tc>
        <w:tc>
          <w:tcPr>
            <w:tcW w:w="1134" w:type="dxa"/>
            <w:vMerge/>
            <w:vAlign w:val="center"/>
          </w:tcPr>
          <w:p w:rsidR="00D45A89" w:rsidRPr="00854133" w:rsidRDefault="00D45A89" w:rsidP="00082DC5">
            <w:pPr>
              <w:spacing w:after="0" w:line="240" w:lineRule="auto"/>
              <w:jc w:val="both"/>
              <w:rPr>
                <w:rFonts w:ascii="Times New Roman" w:hAnsi="Times New Roman"/>
                <w:sz w:val="24"/>
                <w:szCs w:val="24"/>
              </w:rPr>
            </w:pPr>
          </w:p>
        </w:tc>
        <w:tc>
          <w:tcPr>
            <w:tcW w:w="4611" w:type="dxa"/>
            <w:vMerge/>
            <w:vAlign w:val="center"/>
          </w:tcPr>
          <w:p w:rsidR="00D45A89" w:rsidRPr="00854133" w:rsidRDefault="00D45A89" w:rsidP="00854133">
            <w:pPr>
              <w:spacing w:after="0" w:line="240" w:lineRule="auto"/>
              <w:rPr>
                <w:rFonts w:ascii="Times New Roman" w:hAnsi="Times New Roman"/>
                <w:sz w:val="24"/>
                <w:szCs w:val="24"/>
              </w:rPr>
            </w:pPr>
          </w:p>
        </w:tc>
      </w:tr>
      <w:tr w:rsidR="00D45A89" w:rsidRPr="00D45A89" w:rsidTr="00854133">
        <w:trPr>
          <w:trHeight w:val="58"/>
          <w:jc w:val="center"/>
        </w:trPr>
        <w:tc>
          <w:tcPr>
            <w:tcW w:w="816"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flt4</w:t>
            </w:r>
          </w:p>
        </w:tc>
        <w:tc>
          <w:tcPr>
            <w:tcW w:w="3007" w:type="dxa"/>
            <w:vAlign w:val="center"/>
          </w:tcPr>
          <w:p w:rsidR="00D45A89" w:rsidRPr="00854133" w:rsidRDefault="00D45A89" w:rsidP="00082DC5">
            <w:pPr>
              <w:spacing w:after="0" w:line="240" w:lineRule="auto"/>
              <w:jc w:val="both"/>
              <w:rPr>
                <w:rFonts w:ascii="Times New Roman" w:hAnsi="Times New Roman"/>
                <w:sz w:val="24"/>
                <w:szCs w:val="24"/>
              </w:rPr>
            </w:pPr>
            <w:proofErr w:type="spellStart"/>
            <w:r w:rsidRPr="00854133">
              <w:rPr>
                <w:rFonts w:ascii="Times New Roman" w:hAnsi="Times New Roman"/>
                <w:sz w:val="24"/>
                <w:szCs w:val="24"/>
              </w:rPr>
              <w:t>Алтеплаза</w:t>
            </w:r>
            <w:proofErr w:type="spellEnd"/>
          </w:p>
        </w:tc>
        <w:tc>
          <w:tcPr>
            <w:tcW w:w="1134" w:type="dxa"/>
            <w:vMerge w:val="restart"/>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st13.010</w:t>
            </w:r>
          </w:p>
        </w:tc>
        <w:tc>
          <w:tcPr>
            <w:tcW w:w="4611" w:type="dxa"/>
            <w:vMerge w:val="restart"/>
            <w:vAlign w:val="center"/>
          </w:tcPr>
          <w:p w:rsidR="00D45A89" w:rsidRPr="00854133" w:rsidRDefault="00D45A89" w:rsidP="00854133">
            <w:pPr>
              <w:spacing w:after="0" w:line="240" w:lineRule="auto"/>
              <w:rPr>
                <w:rFonts w:ascii="Times New Roman" w:hAnsi="Times New Roman"/>
                <w:sz w:val="24"/>
                <w:szCs w:val="24"/>
              </w:rPr>
            </w:pPr>
            <w:r w:rsidRPr="00854133">
              <w:rPr>
                <w:rFonts w:ascii="Times New Roman" w:hAnsi="Times New Roman"/>
                <w:sz w:val="24"/>
                <w:szCs w:val="24"/>
              </w:rPr>
              <w:t>Инфаркт миокарда, легочная эмболия, лечение с применением тромболитической терапии (уровень 3)</w:t>
            </w:r>
          </w:p>
        </w:tc>
      </w:tr>
      <w:tr w:rsidR="00D45A89" w:rsidRPr="00D45A89" w:rsidTr="00854133">
        <w:trPr>
          <w:trHeight w:val="557"/>
          <w:jc w:val="center"/>
        </w:trPr>
        <w:tc>
          <w:tcPr>
            <w:tcW w:w="816"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flt5</w:t>
            </w:r>
          </w:p>
        </w:tc>
        <w:tc>
          <w:tcPr>
            <w:tcW w:w="3007" w:type="dxa"/>
            <w:vAlign w:val="center"/>
          </w:tcPr>
          <w:p w:rsidR="00D45A89" w:rsidRPr="00854133" w:rsidRDefault="00D45A89" w:rsidP="00082DC5">
            <w:pPr>
              <w:spacing w:after="0" w:line="240" w:lineRule="auto"/>
              <w:jc w:val="both"/>
              <w:rPr>
                <w:rFonts w:ascii="Times New Roman" w:hAnsi="Times New Roman"/>
                <w:sz w:val="24"/>
                <w:szCs w:val="24"/>
              </w:rPr>
            </w:pPr>
            <w:proofErr w:type="spellStart"/>
            <w:r w:rsidRPr="00854133">
              <w:rPr>
                <w:rFonts w:ascii="Times New Roman" w:hAnsi="Times New Roman"/>
                <w:sz w:val="24"/>
                <w:szCs w:val="24"/>
              </w:rPr>
              <w:t>Тенектеплаза</w:t>
            </w:r>
            <w:proofErr w:type="spellEnd"/>
          </w:p>
        </w:tc>
        <w:tc>
          <w:tcPr>
            <w:tcW w:w="1134" w:type="dxa"/>
            <w:vMerge/>
            <w:vAlign w:val="center"/>
          </w:tcPr>
          <w:p w:rsidR="00D45A89" w:rsidRPr="00D45A89" w:rsidRDefault="00D45A89" w:rsidP="00082DC5">
            <w:pPr>
              <w:spacing w:after="0" w:line="240" w:lineRule="auto"/>
              <w:jc w:val="both"/>
              <w:rPr>
                <w:rFonts w:ascii="Times New Roman" w:hAnsi="Times New Roman"/>
                <w:sz w:val="26"/>
                <w:szCs w:val="26"/>
              </w:rPr>
            </w:pPr>
          </w:p>
        </w:tc>
        <w:tc>
          <w:tcPr>
            <w:tcW w:w="4611" w:type="dxa"/>
            <w:vMerge/>
            <w:vAlign w:val="center"/>
          </w:tcPr>
          <w:p w:rsidR="00D45A89" w:rsidRPr="00D45A89" w:rsidRDefault="00D45A89" w:rsidP="00082DC5">
            <w:pPr>
              <w:spacing w:after="0" w:line="240" w:lineRule="auto"/>
              <w:jc w:val="both"/>
              <w:rPr>
                <w:rFonts w:ascii="Times New Roman" w:hAnsi="Times New Roman"/>
                <w:sz w:val="26"/>
                <w:szCs w:val="26"/>
              </w:rPr>
            </w:pPr>
          </w:p>
        </w:tc>
      </w:tr>
    </w:tbl>
    <w:p w:rsidR="00854133" w:rsidRPr="00854133" w:rsidRDefault="00854133" w:rsidP="00082DC5">
      <w:pPr>
        <w:spacing w:after="0" w:line="240" w:lineRule="auto"/>
        <w:jc w:val="both"/>
        <w:rPr>
          <w:rFonts w:ascii="Times New Roman" w:hAnsi="Times New Roman"/>
          <w:sz w:val="16"/>
          <w:szCs w:val="16"/>
        </w:rPr>
      </w:pPr>
    </w:p>
    <w:p w:rsidR="00854133" w:rsidRDefault="00854133" w:rsidP="00854133">
      <w:pPr>
        <w:spacing w:after="0" w:line="240" w:lineRule="auto"/>
        <w:ind w:firstLine="709"/>
        <w:jc w:val="both"/>
        <w:rPr>
          <w:rFonts w:ascii="Times New Roman" w:hAnsi="Times New Roman"/>
          <w:sz w:val="26"/>
          <w:szCs w:val="26"/>
        </w:rPr>
      </w:pPr>
      <w:r>
        <w:rPr>
          <w:rFonts w:ascii="Times New Roman" w:hAnsi="Times New Roman"/>
          <w:sz w:val="26"/>
          <w:szCs w:val="26"/>
        </w:rPr>
        <w:t>________________</w:t>
      </w:r>
    </w:p>
    <w:p w:rsidR="00D45A89" w:rsidRPr="00D45A89" w:rsidRDefault="00D45A89" w:rsidP="00854133">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&lt;*&gt; Оплата по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осуществляется в случае назначения лекарственного препарата по решению врачебной комиссии</w:t>
      </w:r>
    </w:p>
    <w:p w:rsidR="00854133" w:rsidRDefault="00854133" w:rsidP="00082DC5">
      <w:pPr>
        <w:spacing w:after="0" w:line="240" w:lineRule="auto"/>
        <w:jc w:val="center"/>
        <w:rPr>
          <w:rFonts w:ascii="Times New Roman" w:hAnsi="Times New Roman"/>
          <w:sz w:val="26"/>
          <w:szCs w:val="26"/>
        </w:rPr>
      </w:pPr>
    </w:p>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 xml:space="preserve">11. Особенности формирования КСГ, классифицирующих случаи диагностики </w:t>
      </w:r>
      <w:r w:rsidR="00854133">
        <w:rPr>
          <w:rFonts w:ascii="Times New Roman" w:hAnsi="Times New Roman"/>
          <w:sz w:val="26"/>
          <w:szCs w:val="26"/>
        </w:rPr>
        <w:t xml:space="preserve">                      </w:t>
      </w:r>
      <w:r w:rsidRPr="00D45A89">
        <w:rPr>
          <w:rFonts w:ascii="Times New Roman" w:hAnsi="Times New Roman"/>
          <w:sz w:val="26"/>
          <w:szCs w:val="26"/>
        </w:rPr>
        <w:t>и лечения злокачественных новообразований</w:t>
      </w:r>
    </w:p>
    <w:p w:rsidR="00854133" w:rsidRPr="00D45A89" w:rsidRDefault="00854133" w:rsidP="00082DC5">
      <w:pPr>
        <w:spacing w:after="0" w:line="240" w:lineRule="auto"/>
        <w:jc w:val="center"/>
        <w:rPr>
          <w:rFonts w:ascii="Times New Roman" w:hAnsi="Times New Roman"/>
          <w:sz w:val="26"/>
          <w:szCs w:val="26"/>
        </w:rPr>
      </w:pPr>
    </w:p>
    <w:p w:rsidR="005B6D0F"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Лекарственная терапия злокачественных новообразований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st08.001-st08.003</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st19.090-st19.102</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st19.125-st19.143</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ds08.001-ds08.003</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ds19.063-ds19.078</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ds19.097-ds19.115</w:t>
      </w:r>
      <w:proofErr w:type="spellEnd"/>
      <w:r w:rsidRPr="00D45A89">
        <w:rPr>
          <w:rFonts w:ascii="Times New Roman" w:hAnsi="Times New Roman"/>
          <w:sz w:val="26"/>
          <w:szCs w:val="26"/>
        </w:rPr>
        <w:t>)</w:t>
      </w:r>
      <w:r w:rsidR="005B6D0F">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случаев к группам st19.125-st19.143 и ds19.097-ds19.115, охватывающим случаи лекарственного лечения злокачественных новообразований </w:t>
      </w:r>
      <w:r w:rsidR="00854133">
        <w:rPr>
          <w:rFonts w:ascii="Times New Roman" w:hAnsi="Times New Roman"/>
          <w:sz w:val="26"/>
          <w:szCs w:val="26"/>
        </w:rPr>
        <w:t xml:space="preserve">                  </w:t>
      </w:r>
      <w:r w:rsidRPr="00D45A89">
        <w:rPr>
          <w:rFonts w:ascii="Times New Roman" w:hAnsi="Times New Roman"/>
          <w:sz w:val="26"/>
          <w:szCs w:val="26"/>
        </w:rPr>
        <w:t xml:space="preserve">у взрослых (кроме </w:t>
      </w:r>
      <w:proofErr w:type="spellStart"/>
      <w:r w:rsidRPr="00D45A89">
        <w:rPr>
          <w:rFonts w:ascii="Times New Roman" w:hAnsi="Times New Roman"/>
          <w:sz w:val="26"/>
          <w:szCs w:val="26"/>
        </w:rPr>
        <w:t>ЗНО</w:t>
      </w:r>
      <w:proofErr w:type="spellEnd"/>
      <w:r w:rsidRPr="00D45A89">
        <w:rPr>
          <w:rFonts w:ascii="Times New Roman" w:hAnsi="Times New Roman"/>
          <w:sz w:val="26"/>
          <w:szCs w:val="26"/>
        </w:rPr>
        <w:t xml:space="preserve">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D45A89">
        <w:rPr>
          <w:rFonts w:ascii="Times New Roman" w:hAnsi="Times New Roman"/>
          <w:sz w:val="26"/>
          <w:szCs w:val="26"/>
        </w:rPr>
        <w:t>тарифообразующими</w:t>
      </w:r>
      <w:proofErr w:type="spellEnd"/>
      <w:r w:rsidRPr="00D45A89">
        <w:rPr>
          <w:rFonts w:ascii="Times New Roman" w:hAnsi="Times New Roman"/>
          <w:sz w:val="26"/>
          <w:szCs w:val="26"/>
        </w:rPr>
        <w:t>, возможно в соответствии</w:t>
      </w:r>
      <w:r w:rsidR="00854133">
        <w:rPr>
          <w:rFonts w:ascii="Times New Roman" w:hAnsi="Times New Roman"/>
          <w:sz w:val="26"/>
          <w:szCs w:val="26"/>
        </w:rPr>
        <w:t xml:space="preserve"> </w:t>
      </w:r>
      <w:r w:rsidRPr="00D45A89">
        <w:rPr>
          <w:rFonts w:ascii="Times New Roman" w:hAnsi="Times New Roman"/>
          <w:sz w:val="26"/>
          <w:szCs w:val="26"/>
        </w:rPr>
        <w:t xml:space="preserve">с Общими принципами построения </w:t>
      </w:r>
      <w:r w:rsidR="00854133">
        <w:rPr>
          <w:rFonts w:ascii="Times New Roman" w:hAnsi="Times New Roman"/>
          <w:sz w:val="26"/>
          <w:szCs w:val="26"/>
        </w:rPr>
        <w:t xml:space="preserve">                  </w:t>
      </w:r>
      <w:r w:rsidRPr="00D45A89">
        <w:rPr>
          <w:rFonts w:ascii="Times New Roman" w:hAnsi="Times New Roman"/>
          <w:sz w:val="26"/>
          <w:szCs w:val="26"/>
        </w:rPr>
        <w:t xml:space="preserve">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w:t>
      </w:r>
      <w:r w:rsidR="00854133">
        <w:rPr>
          <w:rFonts w:ascii="Times New Roman" w:hAnsi="Times New Roman"/>
          <w:sz w:val="26"/>
          <w:szCs w:val="26"/>
        </w:rPr>
        <w:t xml:space="preserve">                                 </w:t>
      </w:r>
      <w:r w:rsidRPr="00D45A89">
        <w:rPr>
          <w:rFonts w:ascii="Times New Roman" w:hAnsi="Times New Roman"/>
          <w:sz w:val="26"/>
          <w:szCs w:val="26"/>
        </w:rPr>
        <w:t>от 07.04.2011 № 79.</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w:t>
      </w:r>
      <w:r w:rsidR="005B6D0F">
        <w:rPr>
          <w:rFonts w:ascii="Times New Roman" w:hAnsi="Times New Roman"/>
          <w:sz w:val="26"/>
          <w:szCs w:val="26"/>
        </w:rPr>
        <w:t xml:space="preserve">приложения 6 </w:t>
      </w:r>
      <w:r w:rsidR="00854133">
        <w:rPr>
          <w:rFonts w:ascii="Times New Roman" w:hAnsi="Times New Roman"/>
          <w:sz w:val="26"/>
          <w:szCs w:val="26"/>
        </w:rPr>
        <w:t xml:space="preserve">                             </w:t>
      </w:r>
      <w:r w:rsidR="005B6D0F">
        <w:rPr>
          <w:rFonts w:ascii="Times New Roman" w:hAnsi="Times New Roman"/>
          <w:sz w:val="26"/>
          <w:szCs w:val="26"/>
        </w:rPr>
        <w:t>к настоящему Порядку</w:t>
      </w:r>
      <w:r w:rsidRPr="00D45A89">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Пример 1: схема </w:t>
      </w:r>
      <w:proofErr w:type="spellStart"/>
      <w:r w:rsidRPr="00D45A89">
        <w:rPr>
          <w:rFonts w:ascii="Times New Roman" w:hAnsi="Times New Roman"/>
          <w:sz w:val="26"/>
          <w:szCs w:val="26"/>
        </w:rPr>
        <w:t>sh0024</w:t>
      </w:r>
      <w:proofErr w:type="spellEnd"/>
      <w:r w:rsidRPr="00D45A89">
        <w:rPr>
          <w:rFonts w:ascii="Times New Roman" w:hAnsi="Times New Roman"/>
          <w:sz w:val="26"/>
          <w:szCs w:val="26"/>
        </w:rPr>
        <w:t xml:space="preserve"> – </w:t>
      </w:r>
      <w:proofErr w:type="spellStart"/>
      <w:r w:rsidRPr="00D45A89">
        <w:rPr>
          <w:rFonts w:ascii="Times New Roman" w:hAnsi="Times New Roman"/>
          <w:sz w:val="26"/>
          <w:szCs w:val="26"/>
        </w:rPr>
        <w:t>Винорелбин</w:t>
      </w:r>
      <w:proofErr w:type="spellEnd"/>
      <w:r w:rsidRPr="00D45A89">
        <w:rPr>
          <w:rFonts w:ascii="Times New Roman" w:hAnsi="Times New Roman"/>
          <w:sz w:val="26"/>
          <w:szCs w:val="26"/>
        </w:rPr>
        <w:t xml:space="preserve"> 25-30 мг/м² в 1-й, 8-й дни; цикл 21 день</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Количество дней введения в тарифе – 1.</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В один законченный случай входит один день введения </w:t>
      </w:r>
      <w:proofErr w:type="spellStart"/>
      <w:r w:rsidRPr="00D45A89">
        <w:rPr>
          <w:rFonts w:ascii="Times New Roman" w:hAnsi="Times New Roman"/>
          <w:sz w:val="26"/>
          <w:szCs w:val="26"/>
        </w:rPr>
        <w:t>винорелбина</w:t>
      </w:r>
      <w:proofErr w:type="spellEnd"/>
      <w:r w:rsidRPr="00D45A89">
        <w:rPr>
          <w:rFonts w:ascii="Times New Roman" w:hAnsi="Times New Roman"/>
          <w:sz w:val="26"/>
          <w:szCs w:val="26"/>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D45A89">
        <w:rPr>
          <w:rFonts w:ascii="Times New Roman" w:hAnsi="Times New Roman"/>
          <w:sz w:val="26"/>
          <w:szCs w:val="26"/>
        </w:rPr>
        <w:t>винорелбина</w:t>
      </w:r>
      <w:proofErr w:type="spellEnd"/>
      <w:r w:rsidRPr="00D45A89">
        <w:rPr>
          <w:rFonts w:ascii="Times New Roman" w:hAnsi="Times New Roman"/>
          <w:sz w:val="26"/>
          <w:szCs w:val="26"/>
        </w:rPr>
        <w:t xml:space="preserve"> в 1-й день, вторая – для введения </w:t>
      </w:r>
      <w:proofErr w:type="spellStart"/>
      <w:r w:rsidRPr="00D45A89">
        <w:rPr>
          <w:rFonts w:ascii="Times New Roman" w:hAnsi="Times New Roman"/>
          <w:sz w:val="26"/>
          <w:szCs w:val="26"/>
        </w:rPr>
        <w:t>винорелбина</w:t>
      </w:r>
      <w:proofErr w:type="spellEnd"/>
      <w:r w:rsidRPr="00D45A89">
        <w:rPr>
          <w:rFonts w:ascii="Times New Roman" w:hAnsi="Times New Roman"/>
          <w:sz w:val="26"/>
          <w:szCs w:val="26"/>
        </w:rPr>
        <w:t xml:space="preserve"> в 8-й день.</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Схема </w:t>
      </w:r>
      <w:proofErr w:type="spellStart"/>
      <w:r w:rsidRPr="00D45A89">
        <w:rPr>
          <w:rFonts w:ascii="Times New Roman" w:hAnsi="Times New Roman"/>
          <w:sz w:val="26"/>
          <w:szCs w:val="26"/>
        </w:rPr>
        <w:t>sh0024.1</w:t>
      </w:r>
      <w:proofErr w:type="spellEnd"/>
      <w:r w:rsidRPr="00D45A89">
        <w:rPr>
          <w:rFonts w:ascii="Times New Roman" w:hAnsi="Times New Roman"/>
          <w:sz w:val="26"/>
          <w:szCs w:val="26"/>
        </w:rPr>
        <w:t xml:space="preserve"> – </w:t>
      </w:r>
      <w:proofErr w:type="spellStart"/>
      <w:r w:rsidRPr="00D45A89">
        <w:rPr>
          <w:rFonts w:ascii="Times New Roman" w:hAnsi="Times New Roman"/>
          <w:sz w:val="26"/>
          <w:szCs w:val="26"/>
        </w:rPr>
        <w:t>Винорелбин</w:t>
      </w:r>
      <w:proofErr w:type="spellEnd"/>
      <w:r w:rsidRPr="00D45A89">
        <w:rPr>
          <w:rFonts w:ascii="Times New Roman" w:hAnsi="Times New Roman"/>
          <w:sz w:val="26"/>
          <w:szCs w:val="26"/>
        </w:rPr>
        <w:t xml:space="preserve"> 25-30 мг/м² в 1-й, 8-й дни; цикл 21 день</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Количество дней введения в тарифе – 2.</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В один законченный случай входит два дня введения </w:t>
      </w:r>
      <w:proofErr w:type="spellStart"/>
      <w:r w:rsidRPr="00D45A89">
        <w:rPr>
          <w:rFonts w:ascii="Times New Roman" w:hAnsi="Times New Roman"/>
          <w:sz w:val="26"/>
          <w:szCs w:val="26"/>
        </w:rPr>
        <w:t>винорелбина</w:t>
      </w:r>
      <w:proofErr w:type="spellEnd"/>
      <w:r w:rsidRPr="00D45A89">
        <w:rPr>
          <w:rFonts w:ascii="Times New Roman" w:hAnsi="Times New Roman"/>
          <w:sz w:val="26"/>
          <w:szCs w:val="26"/>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D45A89">
        <w:rPr>
          <w:rFonts w:ascii="Times New Roman" w:hAnsi="Times New Roman"/>
          <w:sz w:val="26"/>
          <w:szCs w:val="26"/>
        </w:rPr>
        <w:t>винорелбина</w:t>
      </w:r>
      <w:proofErr w:type="spellEnd"/>
      <w:r w:rsidRPr="00D45A89">
        <w:rPr>
          <w:rFonts w:ascii="Times New Roman" w:hAnsi="Times New Roman"/>
          <w:sz w:val="26"/>
          <w:szCs w:val="26"/>
        </w:rPr>
        <w:t xml:space="preserve"> в 1-й и в 8-й день.</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Пример 2: схема </w:t>
      </w:r>
      <w:proofErr w:type="spellStart"/>
      <w:r w:rsidRPr="00D45A89">
        <w:rPr>
          <w:rFonts w:ascii="Times New Roman" w:hAnsi="Times New Roman"/>
          <w:sz w:val="26"/>
          <w:szCs w:val="26"/>
        </w:rPr>
        <w:t>sh0695</w:t>
      </w:r>
      <w:proofErr w:type="spellEnd"/>
      <w:r w:rsidRPr="00D45A89">
        <w:rPr>
          <w:rFonts w:ascii="Times New Roman" w:hAnsi="Times New Roman"/>
          <w:sz w:val="26"/>
          <w:szCs w:val="26"/>
        </w:rPr>
        <w:t xml:space="preserve"> – </w:t>
      </w:r>
      <w:proofErr w:type="spellStart"/>
      <w:r w:rsidRPr="00D45A89">
        <w:rPr>
          <w:rFonts w:ascii="Times New Roman" w:hAnsi="Times New Roman"/>
          <w:sz w:val="26"/>
          <w:szCs w:val="26"/>
        </w:rPr>
        <w:t>Фторурацил</w:t>
      </w:r>
      <w:proofErr w:type="spellEnd"/>
      <w:r w:rsidRPr="00D45A89">
        <w:rPr>
          <w:rFonts w:ascii="Times New Roman" w:hAnsi="Times New Roman"/>
          <w:sz w:val="26"/>
          <w:szCs w:val="26"/>
        </w:rPr>
        <w:t xml:space="preserve"> 375-425 мг/м² в 1-5-й дни + кальция </w:t>
      </w:r>
      <w:proofErr w:type="spellStart"/>
      <w:r w:rsidRPr="00D45A89">
        <w:rPr>
          <w:rFonts w:ascii="Times New Roman" w:hAnsi="Times New Roman"/>
          <w:sz w:val="26"/>
          <w:szCs w:val="26"/>
        </w:rPr>
        <w:t>фолинат</w:t>
      </w:r>
      <w:proofErr w:type="spellEnd"/>
      <w:r w:rsidRPr="00D45A89">
        <w:rPr>
          <w:rFonts w:ascii="Times New Roman" w:hAnsi="Times New Roman"/>
          <w:sz w:val="26"/>
          <w:szCs w:val="26"/>
        </w:rPr>
        <w:t xml:space="preserve"> 20 мг/м² в 1-5-й дни; цикл 28 дней</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Количество дней введения в тарифе – 5.</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Например:</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Пациенту проводится химиотерапия в режиме </w:t>
      </w:r>
      <w:proofErr w:type="spellStart"/>
      <w:r w:rsidRPr="00D45A89">
        <w:rPr>
          <w:rFonts w:ascii="Times New Roman" w:hAnsi="Times New Roman"/>
          <w:sz w:val="26"/>
          <w:szCs w:val="26"/>
        </w:rPr>
        <w:t>винорелбин</w:t>
      </w:r>
      <w:proofErr w:type="spellEnd"/>
      <w:r w:rsidRPr="00D45A89">
        <w:rPr>
          <w:rFonts w:ascii="Times New Roman" w:hAnsi="Times New Roman"/>
          <w:sz w:val="26"/>
          <w:szCs w:val="26"/>
        </w:rPr>
        <w:t xml:space="preserve"> 25 мг/м² в 1-й, 8-й дни + </w:t>
      </w:r>
      <w:proofErr w:type="spellStart"/>
      <w:r w:rsidRPr="00D45A89">
        <w:rPr>
          <w:rFonts w:ascii="Times New Roman" w:hAnsi="Times New Roman"/>
          <w:sz w:val="26"/>
          <w:szCs w:val="26"/>
        </w:rPr>
        <w:t>трастузумаб</w:t>
      </w:r>
      <w:proofErr w:type="spellEnd"/>
      <w:r w:rsidRPr="00D45A89">
        <w:rPr>
          <w:rFonts w:ascii="Times New Roman" w:hAnsi="Times New Roman"/>
          <w:sz w:val="26"/>
          <w:szCs w:val="26"/>
        </w:rPr>
        <w:t xml:space="preserve"> 6 мг/кг (нагрузочная доза 8мг/кг) в 1-й день; цикл 21 день.</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Корректная кодировка для первого и второго введения: Схема </w:t>
      </w:r>
      <w:proofErr w:type="spellStart"/>
      <w:r w:rsidRPr="00D45A89">
        <w:rPr>
          <w:rFonts w:ascii="Times New Roman" w:hAnsi="Times New Roman"/>
          <w:sz w:val="26"/>
          <w:szCs w:val="26"/>
        </w:rPr>
        <w:t>sh0027</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Винорелбин</w:t>
      </w:r>
      <w:proofErr w:type="spellEnd"/>
      <w:r w:rsidRPr="00D45A89">
        <w:rPr>
          <w:rFonts w:ascii="Times New Roman" w:hAnsi="Times New Roman"/>
          <w:sz w:val="26"/>
          <w:szCs w:val="26"/>
        </w:rPr>
        <w:t xml:space="preserve"> + </w:t>
      </w:r>
      <w:proofErr w:type="spellStart"/>
      <w:r w:rsidRPr="00D45A89">
        <w:rPr>
          <w:rFonts w:ascii="Times New Roman" w:hAnsi="Times New Roman"/>
          <w:sz w:val="26"/>
          <w:szCs w:val="26"/>
        </w:rPr>
        <w:t>трастузумаб</w:t>
      </w:r>
      <w:proofErr w:type="spellEnd"/>
      <w:r w:rsidRPr="00D45A89">
        <w:rPr>
          <w:rFonts w:ascii="Times New Roman" w:hAnsi="Times New Roman"/>
          <w:sz w:val="26"/>
          <w:szCs w:val="26"/>
        </w:rPr>
        <w:t xml:space="preserve">» – подразумевает введение </w:t>
      </w:r>
      <w:proofErr w:type="spellStart"/>
      <w:r w:rsidRPr="00D45A89">
        <w:rPr>
          <w:rFonts w:ascii="Times New Roman" w:hAnsi="Times New Roman"/>
          <w:sz w:val="26"/>
          <w:szCs w:val="26"/>
        </w:rPr>
        <w:t>винорелбина</w:t>
      </w:r>
      <w:proofErr w:type="spellEnd"/>
      <w:r w:rsidRPr="00D45A89">
        <w:rPr>
          <w:rFonts w:ascii="Times New Roman" w:hAnsi="Times New Roman"/>
          <w:sz w:val="26"/>
          <w:szCs w:val="26"/>
        </w:rPr>
        <w:t xml:space="preserve"> и </w:t>
      </w:r>
      <w:proofErr w:type="spellStart"/>
      <w:r w:rsidRPr="00D45A89">
        <w:rPr>
          <w:rFonts w:ascii="Times New Roman" w:hAnsi="Times New Roman"/>
          <w:sz w:val="26"/>
          <w:szCs w:val="26"/>
        </w:rPr>
        <w:t>трастузумаба</w:t>
      </w:r>
      <w:proofErr w:type="spellEnd"/>
      <w:r w:rsidRPr="00D45A89">
        <w:rPr>
          <w:rFonts w:ascii="Times New Roman" w:hAnsi="Times New Roman"/>
          <w:sz w:val="26"/>
          <w:szCs w:val="26"/>
        </w:rPr>
        <w:t xml:space="preserve"> в 1-й день цикла и введение </w:t>
      </w:r>
      <w:proofErr w:type="spellStart"/>
      <w:r w:rsidRPr="00D45A89">
        <w:rPr>
          <w:rFonts w:ascii="Times New Roman" w:hAnsi="Times New Roman"/>
          <w:sz w:val="26"/>
          <w:szCs w:val="26"/>
        </w:rPr>
        <w:t>винорелбина</w:t>
      </w:r>
      <w:proofErr w:type="spellEnd"/>
      <w:r w:rsidRPr="00D45A89">
        <w:rPr>
          <w:rFonts w:ascii="Times New Roman" w:hAnsi="Times New Roman"/>
          <w:sz w:val="26"/>
          <w:szCs w:val="26"/>
        </w:rPr>
        <w:t xml:space="preserve"> в 8-й день цикла.</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Нагрузочные дозы отражены в названии и описании схемы, </w:t>
      </w:r>
      <w:r w:rsidRPr="00D45A89">
        <w:rPr>
          <w:rFonts w:ascii="Times New Roman" w:hAnsi="Times New Roman"/>
          <w:sz w:val="26"/>
          <w:szCs w:val="26"/>
        </w:rPr>
        <w:br/>
        <w:t xml:space="preserve">например: Схема </w:t>
      </w:r>
      <w:proofErr w:type="spellStart"/>
      <w:r w:rsidRPr="00D45A89">
        <w:rPr>
          <w:rFonts w:ascii="Times New Roman" w:hAnsi="Times New Roman"/>
          <w:sz w:val="26"/>
          <w:szCs w:val="26"/>
        </w:rPr>
        <w:t>sh0218</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Цетуксимаб</w:t>
      </w:r>
      <w:proofErr w:type="spellEnd"/>
      <w:r w:rsidRPr="00D45A89">
        <w:rPr>
          <w:rFonts w:ascii="Times New Roman" w:hAnsi="Times New Roman"/>
          <w:sz w:val="26"/>
          <w:szCs w:val="26"/>
        </w:rPr>
        <w:t xml:space="preserve"> (описание схемы - </w:t>
      </w:r>
      <w:proofErr w:type="spellStart"/>
      <w:r w:rsidRPr="00D45A89">
        <w:rPr>
          <w:rFonts w:ascii="Times New Roman" w:hAnsi="Times New Roman"/>
          <w:sz w:val="26"/>
          <w:szCs w:val="26"/>
        </w:rPr>
        <w:t>Цетуксимаб</w:t>
      </w:r>
      <w:proofErr w:type="spellEnd"/>
      <w:r w:rsidRPr="00D45A89">
        <w:rPr>
          <w:rFonts w:ascii="Times New Roman" w:hAnsi="Times New Roman"/>
          <w:sz w:val="26"/>
          <w:szCs w:val="26"/>
        </w:rPr>
        <w:t xml:space="preserve"> 250 мг/</w:t>
      </w:r>
      <w:proofErr w:type="spellStart"/>
      <w:r w:rsidRPr="00D45A89">
        <w:rPr>
          <w:rFonts w:ascii="Times New Roman" w:hAnsi="Times New Roman"/>
          <w:sz w:val="26"/>
          <w:szCs w:val="26"/>
        </w:rPr>
        <w:t>м2</w:t>
      </w:r>
      <w:proofErr w:type="spellEnd"/>
      <w:r w:rsidRPr="00D45A89">
        <w:rPr>
          <w:rFonts w:ascii="Times New Roman" w:hAnsi="Times New Roman"/>
          <w:sz w:val="26"/>
          <w:szCs w:val="26"/>
        </w:rPr>
        <w:t xml:space="preserve"> (нагрузочная доза 400 мг/м2) в 1-й день; цикл 7 дней) – подразумевает нагрузочную дозу </w:t>
      </w:r>
      <w:proofErr w:type="spellStart"/>
      <w:r w:rsidRPr="00D45A89">
        <w:rPr>
          <w:rFonts w:ascii="Times New Roman" w:hAnsi="Times New Roman"/>
          <w:sz w:val="26"/>
          <w:szCs w:val="26"/>
        </w:rPr>
        <w:t>цетуксимаба</w:t>
      </w:r>
      <w:proofErr w:type="spellEnd"/>
      <w:r w:rsidRPr="00D45A89">
        <w:rPr>
          <w:rFonts w:ascii="Times New Roman" w:hAnsi="Times New Roman"/>
          <w:sz w:val="26"/>
          <w:szCs w:val="26"/>
        </w:rPr>
        <w:t xml:space="preserve"> 400 мг/</w:t>
      </w:r>
      <w:proofErr w:type="spellStart"/>
      <w:r w:rsidRPr="00D45A89">
        <w:rPr>
          <w:rFonts w:ascii="Times New Roman" w:hAnsi="Times New Roman"/>
          <w:sz w:val="26"/>
          <w:szCs w:val="26"/>
        </w:rPr>
        <w:t>м2</w:t>
      </w:r>
      <w:proofErr w:type="spellEnd"/>
      <w:r w:rsidRPr="00D45A89">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В расчете стоимости случаев лекарственной терапии с применением схем лекарственной терапии, включающих «</w:t>
      </w:r>
      <w:proofErr w:type="spellStart"/>
      <w:r w:rsidRPr="00D45A89">
        <w:rPr>
          <w:rFonts w:ascii="Times New Roman" w:hAnsi="Times New Roman"/>
          <w:sz w:val="26"/>
          <w:szCs w:val="26"/>
        </w:rPr>
        <w:t>трастузумаб</w:t>
      </w:r>
      <w:proofErr w:type="spellEnd"/>
      <w:r w:rsidRPr="00D45A89">
        <w:rPr>
          <w:rFonts w:ascii="Times New Roman" w:hAnsi="Times New Roman"/>
          <w:sz w:val="26"/>
          <w:szCs w:val="26"/>
        </w:rPr>
        <w:t xml:space="preserve">» с режимом дозирования, учтена возможность изменения режима дозирования на «600 мг» в соответствии </w:t>
      </w:r>
      <w:r w:rsidRPr="00D45A89">
        <w:rPr>
          <w:rFonts w:ascii="Times New Roman" w:hAnsi="Times New Roman"/>
          <w:sz w:val="26"/>
          <w:szCs w:val="26"/>
        </w:rPr>
        <w:br/>
        <w:t>с клиническими рекомендациями и инструкциями к лекарственным препаратам.</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Также в 2023 году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rsidR="005B6D0F"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D45-D47», кодов Номенклатуры и возраста – менее 18 лет. </w:t>
      </w:r>
    </w:p>
    <w:p w:rsidR="00D45A89" w:rsidRPr="00D45A89" w:rsidRDefault="005B6D0F"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КСГ </w:t>
      </w:r>
      <w:r w:rsidR="00D45A89" w:rsidRPr="00D45A89">
        <w:rPr>
          <w:rFonts w:ascii="Times New Roman" w:hAnsi="Times New Roman"/>
          <w:sz w:val="26"/>
          <w:szCs w:val="26"/>
        </w:rPr>
        <w:t>st19.090-st19.102 и ds19.063-ds19.078</w:t>
      </w:r>
      <w:r>
        <w:rPr>
          <w:rFonts w:ascii="Times New Roman" w:hAnsi="Times New Roman"/>
          <w:sz w:val="26"/>
          <w:szCs w:val="26"/>
        </w:rPr>
        <w:t xml:space="preserve"> </w:t>
      </w:r>
      <w:r w:rsidR="00D45A89" w:rsidRPr="00D45A89">
        <w:rPr>
          <w:rFonts w:ascii="Times New Roman" w:hAnsi="Times New Roman"/>
          <w:sz w:val="26"/>
          <w:szCs w:val="26"/>
        </w:rPr>
        <w:t>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Длительность госпитализации распределена на 4 интервала: пребывание до 3 дней включительно, от 4 до 10 дней включительно, от 11 до 20 дней включительно, от 21 до 30 дней включительно.</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w:t>
      </w:r>
      <w:proofErr w:type="spellStart"/>
      <w:r w:rsidRPr="00D45A89">
        <w:rPr>
          <w:rFonts w:ascii="Times New Roman" w:hAnsi="Times New Roman"/>
          <w:sz w:val="26"/>
          <w:szCs w:val="26"/>
        </w:rPr>
        <w:t>st19.097-st19.102</w:t>
      </w:r>
      <w:proofErr w:type="spellEnd"/>
      <w:r w:rsidRPr="00D45A89">
        <w:rPr>
          <w:rFonts w:ascii="Times New Roman" w:hAnsi="Times New Roman"/>
          <w:sz w:val="26"/>
          <w:szCs w:val="26"/>
        </w:rPr>
        <w:t xml:space="preserve"> и </w:t>
      </w:r>
      <w:proofErr w:type="spellStart"/>
      <w:r w:rsidRPr="00D45A89">
        <w:rPr>
          <w:rFonts w:ascii="Times New Roman" w:hAnsi="Times New Roman"/>
          <w:sz w:val="26"/>
          <w:szCs w:val="26"/>
        </w:rPr>
        <w:t>ds19.071-ds19.078</w:t>
      </w:r>
      <w:proofErr w:type="spellEnd"/>
      <w:r w:rsidRPr="00D45A89">
        <w:rPr>
          <w:rFonts w:ascii="Times New Roman" w:hAnsi="Times New Roman"/>
          <w:sz w:val="26"/>
          <w:szCs w:val="26"/>
        </w:rPr>
        <w:t>), с расшифровкой содержится</w:t>
      </w:r>
      <w:r w:rsidR="00854133">
        <w:rPr>
          <w:rFonts w:ascii="Times New Roman" w:hAnsi="Times New Roman"/>
          <w:sz w:val="26"/>
          <w:szCs w:val="26"/>
        </w:rPr>
        <w:t xml:space="preserve"> </w:t>
      </w:r>
      <w:r w:rsidR="00C76B57">
        <w:rPr>
          <w:rFonts w:ascii="Times New Roman" w:hAnsi="Times New Roman"/>
          <w:sz w:val="26"/>
          <w:szCs w:val="26"/>
        </w:rPr>
        <w:t>в справочнике «Дополнительные классификационные критерии»</w:t>
      </w:r>
      <w:r w:rsidRPr="00D45A89">
        <w:rPr>
          <w:rFonts w:ascii="Times New Roman" w:hAnsi="Times New Roman"/>
          <w:sz w:val="26"/>
          <w:szCs w:val="26"/>
        </w:rPr>
        <w:t xml:space="preserve"> (коды gemop1-gemop14, gemop16-gemop18, gemop20-gemop26). Для случаев применения иных лекарственных препаратов, относящихся к ATX группе «L» – противоопухолевые препараты и </w:t>
      </w:r>
      <w:proofErr w:type="spellStart"/>
      <w:r w:rsidRPr="00D45A89">
        <w:rPr>
          <w:rFonts w:ascii="Times New Roman" w:hAnsi="Times New Roman"/>
          <w:sz w:val="26"/>
          <w:szCs w:val="26"/>
        </w:rPr>
        <w:t>иммуномодуляторы</w:t>
      </w:r>
      <w:proofErr w:type="spellEnd"/>
      <w:r w:rsidRPr="00D45A89">
        <w:rPr>
          <w:rFonts w:ascii="Times New Roman" w:hAnsi="Times New Roman"/>
          <w:sz w:val="26"/>
          <w:szCs w:val="26"/>
        </w:rPr>
        <w:t>, – предусмотрен код «</w:t>
      </w:r>
      <w:proofErr w:type="spellStart"/>
      <w:r w:rsidRPr="00D45A89">
        <w:rPr>
          <w:rFonts w:ascii="Times New Roman" w:hAnsi="Times New Roman"/>
          <w:sz w:val="26"/>
          <w:szCs w:val="26"/>
        </w:rPr>
        <w:t>gem</w:t>
      </w:r>
      <w:proofErr w:type="spellEnd"/>
      <w:r w:rsidRPr="00D45A89">
        <w:rPr>
          <w:rFonts w:ascii="Times New Roman" w:hAnsi="Times New Roman"/>
          <w:sz w:val="26"/>
          <w:szCs w:val="26"/>
        </w:rPr>
        <w:t>»,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rsidR="00C76B57"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Пример:</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Пациент находился в стационаре в течение 40 дней. При этом на 25-ый день госпитализации ему был введен однократно </w:t>
      </w:r>
      <w:proofErr w:type="spellStart"/>
      <w:r w:rsidRPr="00D45A89">
        <w:rPr>
          <w:rFonts w:ascii="Times New Roman" w:hAnsi="Times New Roman"/>
          <w:sz w:val="26"/>
          <w:szCs w:val="26"/>
        </w:rPr>
        <w:t>даратумумаб</w:t>
      </w:r>
      <w:proofErr w:type="spellEnd"/>
      <w:r w:rsidRPr="00D45A89">
        <w:rPr>
          <w:rFonts w:ascii="Times New Roman" w:hAnsi="Times New Roman"/>
          <w:sz w:val="26"/>
          <w:szCs w:val="26"/>
        </w:rPr>
        <w:t>, более никаких препаратов из перечня (справочник gemop1-gemop14, gemop16-gemop18, gemop20-gemop26) не вводилось, но вводились другие лекарственные препараты с кодом АТХ «L».</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Данный случай целесообразно подать к оплате по истечении 30 дней </w:t>
      </w:r>
      <w:r w:rsidRPr="00D45A89">
        <w:rPr>
          <w:rFonts w:ascii="Times New Roman" w:hAnsi="Times New Roman"/>
          <w:sz w:val="26"/>
          <w:szCs w:val="26"/>
        </w:rPr>
        <w:br/>
        <w:t xml:space="preserve">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w:t>
      </w:r>
      <w:proofErr w:type="spellStart"/>
      <w:r w:rsidRPr="00D45A89">
        <w:rPr>
          <w:rFonts w:ascii="Times New Roman" w:hAnsi="Times New Roman"/>
          <w:sz w:val="26"/>
          <w:szCs w:val="26"/>
        </w:rPr>
        <w:t>АТХ</w:t>
      </w:r>
      <w:proofErr w:type="spellEnd"/>
      <w:r w:rsidRPr="00D45A89">
        <w:rPr>
          <w:rFonts w:ascii="Times New Roman" w:hAnsi="Times New Roman"/>
          <w:sz w:val="26"/>
          <w:szCs w:val="26"/>
        </w:rPr>
        <w:t xml:space="preserve"> – «</w:t>
      </w:r>
      <w:proofErr w:type="spellStart"/>
      <w:r w:rsidRPr="00D45A89">
        <w:rPr>
          <w:rFonts w:ascii="Times New Roman" w:hAnsi="Times New Roman"/>
          <w:sz w:val="26"/>
          <w:szCs w:val="26"/>
        </w:rPr>
        <w:t>gem</w:t>
      </w:r>
      <w:proofErr w:type="spellEnd"/>
      <w:r w:rsidRPr="00D45A89">
        <w:rPr>
          <w:rFonts w:ascii="Times New Roman" w:hAnsi="Times New Roman"/>
          <w:sz w:val="26"/>
          <w:szCs w:val="26"/>
        </w:rPr>
        <w:t>»).</w:t>
      </w: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В случае если между последовательными госпитализациями перерыв составляет 1 день и более, то к оплате подаются 2 случая. При этом</w:t>
      </w:r>
      <w:r w:rsidR="00854133">
        <w:rPr>
          <w:rFonts w:ascii="Times New Roman" w:hAnsi="Times New Roman"/>
          <w:spacing w:val="-4"/>
          <w:sz w:val="26"/>
          <w:szCs w:val="26"/>
        </w:rPr>
        <w:t xml:space="preserve"> </w:t>
      </w:r>
      <w:r w:rsidRPr="00854133">
        <w:rPr>
          <w:rFonts w:ascii="Times New Roman" w:hAnsi="Times New Roman"/>
          <w:spacing w:val="-4"/>
          <w:sz w:val="26"/>
          <w:szCs w:val="26"/>
        </w:rPr>
        <w:t xml:space="preserve">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w:t>
      </w:r>
      <w:r w:rsidR="00854133">
        <w:rPr>
          <w:rFonts w:ascii="Times New Roman" w:hAnsi="Times New Roman"/>
          <w:spacing w:val="-4"/>
          <w:sz w:val="26"/>
          <w:szCs w:val="26"/>
        </w:rPr>
        <w:t>ВМП</w:t>
      </w:r>
      <w:r w:rsidRPr="00854133">
        <w:rPr>
          <w:rFonts w:ascii="Times New Roman" w:hAnsi="Times New Roman"/>
          <w:spacing w:val="-4"/>
          <w:sz w:val="26"/>
          <w:szCs w:val="26"/>
        </w:rPr>
        <w:t>.</w:t>
      </w:r>
    </w:p>
    <w:p w:rsidR="00C76B57" w:rsidRPr="00854133" w:rsidRDefault="00D45A89" w:rsidP="00082DC5">
      <w:pPr>
        <w:spacing w:after="0" w:line="240" w:lineRule="auto"/>
        <w:ind w:firstLine="708"/>
        <w:jc w:val="both"/>
        <w:rPr>
          <w:rFonts w:ascii="Times New Roman" w:hAnsi="Times New Roman"/>
          <w:spacing w:val="-4"/>
          <w:sz w:val="26"/>
          <w:szCs w:val="26"/>
        </w:rPr>
      </w:pPr>
      <w:proofErr w:type="spellStart"/>
      <w:r w:rsidRPr="00854133">
        <w:rPr>
          <w:rFonts w:ascii="Times New Roman" w:hAnsi="Times New Roman"/>
          <w:spacing w:val="-4"/>
          <w:sz w:val="26"/>
          <w:szCs w:val="26"/>
        </w:rPr>
        <w:t>КСГ</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st19.037</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Фебрильная</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нейтропения</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агранулоцитоз</w:t>
      </w:r>
      <w:proofErr w:type="spellEnd"/>
      <w:r w:rsidRPr="00854133">
        <w:rPr>
          <w:rFonts w:ascii="Times New Roman" w:hAnsi="Times New Roman"/>
          <w:spacing w:val="-4"/>
          <w:sz w:val="26"/>
          <w:szCs w:val="26"/>
        </w:rPr>
        <w:t xml:space="preserve"> вследствие проведения лекарственной терапии злокачественных новообразований»</w:t>
      </w:r>
      <w:r w:rsidR="00C76B57" w:rsidRPr="00854133">
        <w:rPr>
          <w:rFonts w:ascii="Times New Roman" w:hAnsi="Times New Roman"/>
          <w:spacing w:val="-4"/>
          <w:sz w:val="26"/>
          <w:szCs w:val="26"/>
        </w:rPr>
        <w:t>.</w:t>
      </w: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 xml:space="preserve">Данная КСГ применяется в случаях, когда </w:t>
      </w:r>
      <w:proofErr w:type="spellStart"/>
      <w:r w:rsidRPr="00854133">
        <w:rPr>
          <w:rFonts w:ascii="Times New Roman" w:hAnsi="Times New Roman"/>
          <w:spacing w:val="-4"/>
          <w:sz w:val="26"/>
          <w:szCs w:val="26"/>
        </w:rPr>
        <w:t>фебрильная</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нейтропения</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агранулоцитоз</w:t>
      </w:r>
      <w:proofErr w:type="spellEnd"/>
      <w:r w:rsidRPr="00854133">
        <w:rPr>
          <w:rFonts w:ascii="Times New Roman" w:hAnsi="Times New Roman"/>
          <w:spacing w:val="-4"/>
          <w:sz w:val="26"/>
          <w:szCs w:val="26"/>
        </w:rPr>
        <w:t xml:space="preserve"> являются основным поводом для госпитализации после перенесенного специализированного противоопухолевого лечения. В случаях, когда </w:t>
      </w:r>
      <w:proofErr w:type="spellStart"/>
      <w:r w:rsidRPr="00854133">
        <w:rPr>
          <w:rFonts w:ascii="Times New Roman" w:hAnsi="Times New Roman"/>
          <w:spacing w:val="-4"/>
          <w:sz w:val="26"/>
          <w:szCs w:val="26"/>
        </w:rPr>
        <w:t>фебрильная</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нейтропения</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агранулоцитоз</w:t>
      </w:r>
      <w:proofErr w:type="spellEnd"/>
      <w:r w:rsidRPr="00854133">
        <w:rPr>
          <w:rFonts w:ascii="Times New Roman" w:hAnsi="Times New Roman"/>
          <w:spacing w:val="-4"/>
          <w:sz w:val="26"/>
          <w:szCs w:val="26"/>
        </w:rPr>
        <w:t xml:space="preserve">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 xml:space="preserve">Отнесение случаев лечения к КСГ st19.037 осуществляется по сочетанию двух кодов МКБ-10 (С. и </w:t>
      </w:r>
      <w:proofErr w:type="spellStart"/>
      <w:r w:rsidRPr="00854133">
        <w:rPr>
          <w:rFonts w:ascii="Times New Roman" w:hAnsi="Times New Roman"/>
          <w:spacing w:val="-4"/>
          <w:sz w:val="26"/>
          <w:szCs w:val="26"/>
        </w:rPr>
        <w:t>D70</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Агранулоцитоз</w:t>
      </w:r>
      <w:proofErr w:type="spellEnd"/>
      <w:r w:rsidRPr="00854133">
        <w:rPr>
          <w:rFonts w:ascii="Times New Roman" w:hAnsi="Times New Roman"/>
          <w:spacing w:val="-4"/>
          <w:sz w:val="26"/>
          <w:szCs w:val="26"/>
        </w:rPr>
        <w:t xml:space="preserve">). Учитывая, что кодирование </w:t>
      </w:r>
      <w:proofErr w:type="spellStart"/>
      <w:r w:rsidRPr="00854133">
        <w:rPr>
          <w:rFonts w:ascii="Times New Roman" w:hAnsi="Times New Roman"/>
          <w:spacing w:val="-4"/>
          <w:sz w:val="26"/>
          <w:szCs w:val="26"/>
        </w:rPr>
        <w:t>фебрильной</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нейтропении</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агранулоцитоза</w:t>
      </w:r>
      <w:proofErr w:type="spellEnd"/>
      <w:r w:rsidRPr="00854133">
        <w:rPr>
          <w:rFonts w:ascii="Times New Roman" w:hAnsi="Times New Roman"/>
          <w:spacing w:val="-4"/>
          <w:sz w:val="26"/>
          <w:szCs w:val="26"/>
        </w:rPr>
        <w:t xml:space="preserve"> по </w:t>
      </w:r>
      <w:proofErr w:type="spellStart"/>
      <w:r w:rsidRPr="00854133">
        <w:rPr>
          <w:rFonts w:ascii="Times New Roman" w:hAnsi="Times New Roman"/>
          <w:spacing w:val="-4"/>
          <w:sz w:val="26"/>
          <w:szCs w:val="26"/>
        </w:rPr>
        <w:t>КСГ</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st19.037</w:t>
      </w:r>
      <w:proofErr w:type="spellEnd"/>
      <w:r w:rsidRPr="00854133">
        <w:rPr>
          <w:rFonts w:ascii="Times New Roman" w:hAnsi="Times New Roman"/>
          <w:spacing w:val="-4"/>
          <w:sz w:val="26"/>
          <w:szCs w:val="26"/>
        </w:rPr>
        <w:t xml:space="preserve"> осуществляется</w:t>
      </w:r>
      <w:r w:rsidR="00854133" w:rsidRPr="00854133">
        <w:rPr>
          <w:rFonts w:ascii="Times New Roman" w:hAnsi="Times New Roman"/>
          <w:spacing w:val="-4"/>
          <w:sz w:val="26"/>
          <w:szCs w:val="26"/>
        </w:rPr>
        <w:t xml:space="preserve"> в</w:t>
      </w:r>
      <w:r w:rsidRPr="00854133">
        <w:rPr>
          <w:rFonts w:ascii="Times New Roman" w:hAnsi="Times New Roman"/>
          <w:spacing w:val="-4"/>
          <w:sz w:val="26"/>
          <w:szCs w:val="26"/>
        </w:rPr>
        <w:t xml:space="preserve">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rsidR="00D45A89" w:rsidRPr="00854133" w:rsidRDefault="00D45A89" w:rsidP="00082DC5">
      <w:pPr>
        <w:spacing w:after="0" w:line="240" w:lineRule="auto"/>
        <w:ind w:firstLine="708"/>
        <w:jc w:val="both"/>
        <w:rPr>
          <w:rFonts w:ascii="Times New Roman" w:hAnsi="Times New Roman"/>
          <w:spacing w:val="-4"/>
          <w:sz w:val="26"/>
          <w:szCs w:val="26"/>
        </w:rPr>
      </w:pPr>
      <w:proofErr w:type="spellStart"/>
      <w:r w:rsidRPr="00854133">
        <w:rPr>
          <w:rFonts w:ascii="Times New Roman" w:hAnsi="Times New Roman"/>
          <w:spacing w:val="-4"/>
          <w:sz w:val="26"/>
          <w:szCs w:val="26"/>
        </w:rPr>
        <w:t>КСГ</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st19.038</w:t>
      </w:r>
      <w:proofErr w:type="spellEnd"/>
      <w:r w:rsidRPr="00854133">
        <w:rPr>
          <w:rFonts w:ascii="Times New Roman" w:hAnsi="Times New Roman"/>
          <w:spacing w:val="-4"/>
          <w:sz w:val="26"/>
          <w:szCs w:val="26"/>
        </w:rPr>
        <w:t xml:space="preserve"> (</w:t>
      </w:r>
      <w:proofErr w:type="spellStart"/>
      <w:r w:rsidRPr="00854133">
        <w:rPr>
          <w:rFonts w:ascii="Times New Roman" w:hAnsi="Times New Roman"/>
          <w:spacing w:val="-4"/>
          <w:sz w:val="26"/>
          <w:szCs w:val="26"/>
        </w:rPr>
        <w:t>ds19.028</w:t>
      </w:r>
      <w:proofErr w:type="spellEnd"/>
      <w:r w:rsidRPr="00854133">
        <w:rPr>
          <w:rFonts w:ascii="Times New Roman" w:hAnsi="Times New Roman"/>
          <w:spacing w:val="-4"/>
          <w:sz w:val="26"/>
          <w:szCs w:val="26"/>
        </w:rPr>
        <w:t xml:space="preserve">) «Установка, замена </w:t>
      </w:r>
      <w:proofErr w:type="spellStart"/>
      <w:r w:rsidRPr="00854133">
        <w:rPr>
          <w:rFonts w:ascii="Times New Roman" w:hAnsi="Times New Roman"/>
          <w:spacing w:val="-4"/>
          <w:sz w:val="26"/>
          <w:szCs w:val="26"/>
        </w:rPr>
        <w:t>порт-системы</w:t>
      </w:r>
      <w:proofErr w:type="spellEnd"/>
      <w:r w:rsidRPr="00854133">
        <w:rPr>
          <w:rFonts w:ascii="Times New Roman" w:hAnsi="Times New Roman"/>
          <w:spacing w:val="-4"/>
          <w:sz w:val="26"/>
          <w:szCs w:val="26"/>
        </w:rPr>
        <w:t xml:space="preserve"> (катетера) для лекарственной терапии злокачественных новообразований»</w:t>
      </w:r>
      <w:r w:rsidR="00C76B57" w:rsidRPr="00854133">
        <w:rPr>
          <w:rFonts w:ascii="Times New Roman" w:hAnsi="Times New Roman"/>
          <w:spacing w:val="-4"/>
          <w:sz w:val="26"/>
          <w:szCs w:val="26"/>
        </w:rPr>
        <w:t>.</w:t>
      </w: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 xml:space="preserve">Данная КСГ применяется в случаях, когда установка, замена </w:t>
      </w:r>
      <w:proofErr w:type="spellStart"/>
      <w:r w:rsidRPr="00854133">
        <w:rPr>
          <w:rFonts w:ascii="Times New Roman" w:hAnsi="Times New Roman"/>
          <w:spacing w:val="-4"/>
          <w:sz w:val="26"/>
          <w:szCs w:val="26"/>
        </w:rPr>
        <w:t>порт-системы</w:t>
      </w:r>
      <w:proofErr w:type="spellEnd"/>
      <w:r w:rsidRPr="00854133">
        <w:rPr>
          <w:rFonts w:ascii="Times New Roman" w:hAnsi="Times New Roman"/>
          <w:spacing w:val="-4"/>
          <w:sz w:val="26"/>
          <w:szCs w:val="26"/>
        </w:rPr>
        <w:t xml:space="preserve"> являются основным поводом для госпитализации. Если больному</w:t>
      </w:r>
      <w:r w:rsidR="00854133">
        <w:rPr>
          <w:rFonts w:ascii="Times New Roman" w:hAnsi="Times New Roman"/>
          <w:spacing w:val="-4"/>
          <w:sz w:val="26"/>
          <w:szCs w:val="26"/>
        </w:rPr>
        <w:t xml:space="preserve"> </w:t>
      </w:r>
      <w:r w:rsidRPr="00854133">
        <w:rPr>
          <w:rFonts w:ascii="Times New Roman" w:hAnsi="Times New Roman"/>
          <w:spacing w:val="-4"/>
          <w:sz w:val="26"/>
          <w:szCs w:val="26"/>
        </w:rPr>
        <w:t>в рамках одной госпитализации устанавливают, меняют порт-систему (катетер) для лекарственной терапии злокачественных новообразований</w:t>
      </w:r>
      <w:r w:rsidR="00854133" w:rsidRPr="00854133">
        <w:rPr>
          <w:rFonts w:ascii="Times New Roman" w:hAnsi="Times New Roman"/>
          <w:spacing w:val="-4"/>
          <w:sz w:val="26"/>
          <w:szCs w:val="26"/>
        </w:rPr>
        <w:t xml:space="preserve"> </w:t>
      </w:r>
      <w:r w:rsidRPr="00854133">
        <w:rPr>
          <w:rFonts w:ascii="Times New Roman" w:hAnsi="Times New Roman"/>
          <w:spacing w:val="-4"/>
          <w:sz w:val="26"/>
          <w:szCs w:val="26"/>
        </w:rPr>
        <w:t>с последующим проведением лекарственной терапии или после хирургического лечения, оплата осуществляется по двум КСГ.</w:t>
      </w: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 xml:space="preserve">Отнесение случая к КСГ st19.038 (ds19.028) осуществляется по кодам МКБ-10 (С., D00-D09) и коду Номенклатуры A11.12.001.002 «Имплантация подкожной венозной </w:t>
      </w:r>
      <w:proofErr w:type="spellStart"/>
      <w:r w:rsidRPr="00854133">
        <w:rPr>
          <w:rFonts w:ascii="Times New Roman" w:hAnsi="Times New Roman"/>
          <w:spacing w:val="-4"/>
          <w:sz w:val="26"/>
          <w:szCs w:val="26"/>
        </w:rPr>
        <w:t>порт-системы</w:t>
      </w:r>
      <w:proofErr w:type="spellEnd"/>
      <w:r w:rsidRPr="00854133">
        <w:rPr>
          <w:rFonts w:ascii="Times New Roman" w:hAnsi="Times New Roman"/>
          <w:spacing w:val="-4"/>
          <w:sz w:val="26"/>
          <w:szCs w:val="26"/>
        </w:rPr>
        <w:t>».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w:t>
      </w:r>
      <w:r w:rsidR="00854133" w:rsidRPr="00854133">
        <w:rPr>
          <w:rFonts w:ascii="Times New Roman" w:hAnsi="Times New Roman"/>
          <w:spacing w:val="-4"/>
          <w:sz w:val="26"/>
          <w:szCs w:val="26"/>
        </w:rPr>
        <w:t xml:space="preserve"> </w:t>
      </w:r>
      <w:r w:rsidRPr="00854133">
        <w:rPr>
          <w:rFonts w:ascii="Times New Roman" w:hAnsi="Times New Roman"/>
          <w:spacing w:val="-4"/>
          <w:sz w:val="26"/>
          <w:szCs w:val="26"/>
        </w:rPr>
        <w:t>в Номенклатуре).</w:t>
      </w:r>
    </w:p>
    <w:p w:rsidR="00C76B57"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Лучевая терапия (КСГ st19.075-st19.082 и ds19.050-ds19.057)</w:t>
      </w:r>
      <w:r w:rsidR="00C76B57" w:rsidRPr="00854133">
        <w:rPr>
          <w:rFonts w:ascii="Times New Roman" w:hAnsi="Times New Roman"/>
          <w:spacing w:val="-4"/>
          <w:sz w:val="26"/>
          <w:szCs w:val="26"/>
        </w:rPr>
        <w:t>.</w:t>
      </w:r>
    </w:p>
    <w:p w:rsidR="00D45A89" w:rsidRPr="00854133" w:rsidRDefault="00D45A89" w:rsidP="00082DC5">
      <w:pPr>
        <w:spacing w:after="0" w:line="240" w:lineRule="auto"/>
        <w:ind w:firstLine="708"/>
        <w:jc w:val="both"/>
        <w:rPr>
          <w:rFonts w:ascii="Times New Roman" w:hAnsi="Times New Roman"/>
          <w:spacing w:val="-4"/>
          <w:sz w:val="26"/>
          <w:szCs w:val="26"/>
        </w:rPr>
      </w:pPr>
      <w:r w:rsidRPr="00854133">
        <w:rPr>
          <w:rFonts w:ascii="Times New Roman" w:hAnsi="Times New Roman"/>
          <w:spacing w:val="-4"/>
          <w:sz w:val="26"/>
          <w:szCs w:val="26"/>
        </w:rPr>
        <w:t>Отнесение к соответствующей КСГ случаев лучевой терапии осуществляется на основании кода медицинской услуги в соответствии</w:t>
      </w:r>
      <w:r w:rsidR="00854133" w:rsidRPr="00854133">
        <w:rPr>
          <w:rFonts w:ascii="Times New Roman" w:hAnsi="Times New Roman"/>
          <w:spacing w:val="-4"/>
          <w:sz w:val="26"/>
          <w:szCs w:val="26"/>
        </w:rPr>
        <w:t xml:space="preserve"> </w:t>
      </w:r>
      <w:r w:rsidRPr="00854133">
        <w:rPr>
          <w:rFonts w:ascii="Times New Roman" w:hAnsi="Times New Roman"/>
          <w:spacing w:val="-4"/>
          <w:sz w:val="26"/>
          <w:szCs w:val="26"/>
        </w:rPr>
        <w:t>с Номенклатурой, а также в ряде случаев – количества дней проведения лучевой терапии (числа фракций).</w:t>
      </w:r>
    </w:p>
    <w:p w:rsidR="00D45A89" w:rsidRPr="00D45A89" w:rsidRDefault="00C76B57" w:rsidP="00082DC5">
      <w:pPr>
        <w:spacing w:after="0" w:line="240" w:lineRule="auto"/>
        <w:ind w:firstLine="708"/>
        <w:jc w:val="both"/>
        <w:rPr>
          <w:rFonts w:ascii="Times New Roman" w:hAnsi="Times New Roman"/>
          <w:sz w:val="26"/>
          <w:szCs w:val="26"/>
        </w:rPr>
      </w:pPr>
      <w:r w:rsidRPr="00854133">
        <w:rPr>
          <w:rFonts w:ascii="Times New Roman" w:hAnsi="Times New Roman"/>
          <w:spacing w:val="-4"/>
          <w:sz w:val="26"/>
          <w:szCs w:val="26"/>
        </w:rPr>
        <w:t>Диапазон числа фракций представлен в таблице 11.</w:t>
      </w:r>
    </w:p>
    <w:p w:rsidR="00D45A89" w:rsidRDefault="00C76B57" w:rsidP="00854133">
      <w:pPr>
        <w:spacing w:after="0" w:line="240" w:lineRule="auto"/>
        <w:ind w:left="6372" w:firstLine="708"/>
        <w:jc w:val="right"/>
        <w:rPr>
          <w:rFonts w:ascii="Times New Roman" w:hAnsi="Times New Roman"/>
          <w:sz w:val="26"/>
          <w:szCs w:val="26"/>
        </w:rPr>
      </w:pPr>
      <w:r>
        <w:rPr>
          <w:rFonts w:ascii="Times New Roman" w:hAnsi="Times New Roman"/>
          <w:sz w:val="26"/>
          <w:szCs w:val="26"/>
        </w:rPr>
        <w:t>Таблица 11</w:t>
      </w:r>
    </w:p>
    <w:p w:rsidR="00854133" w:rsidRPr="00D45A89" w:rsidRDefault="00854133" w:rsidP="00854133">
      <w:pPr>
        <w:spacing w:after="0" w:line="240" w:lineRule="auto"/>
        <w:ind w:left="6372" w:firstLine="708"/>
        <w:jc w:val="righ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7"/>
        <w:gridCol w:w="7021"/>
      </w:tblGrid>
      <w:tr w:rsidR="00D45A89" w:rsidRPr="00D45A89" w:rsidTr="00854133">
        <w:trPr>
          <w:trHeight w:val="58"/>
          <w:tblHeader/>
          <w:jc w:val="center"/>
        </w:trPr>
        <w:tc>
          <w:tcPr>
            <w:tcW w:w="2547"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Диапазон фракций</w:t>
            </w:r>
          </w:p>
        </w:tc>
        <w:tc>
          <w:tcPr>
            <w:tcW w:w="7021" w:type="dxa"/>
            <w:vAlign w:val="center"/>
          </w:tcPr>
          <w:p w:rsidR="00D45A89" w:rsidRPr="00854133" w:rsidRDefault="00D45A89" w:rsidP="00854133">
            <w:pPr>
              <w:spacing w:after="0" w:line="240" w:lineRule="auto"/>
              <w:jc w:val="center"/>
              <w:rPr>
                <w:rFonts w:ascii="Times New Roman" w:hAnsi="Times New Roman"/>
                <w:sz w:val="24"/>
                <w:szCs w:val="24"/>
              </w:rPr>
            </w:pPr>
            <w:r w:rsidRPr="00854133">
              <w:rPr>
                <w:rFonts w:ascii="Times New Roman" w:hAnsi="Times New Roman"/>
                <w:sz w:val="24"/>
                <w:szCs w:val="24"/>
              </w:rPr>
              <w:t>Расшифровка</w:t>
            </w:r>
          </w:p>
        </w:tc>
      </w:tr>
      <w:tr w:rsidR="00D45A89" w:rsidRPr="00D45A89" w:rsidTr="00854133">
        <w:trPr>
          <w:trHeight w:val="58"/>
          <w:jc w:val="center"/>
        </w:trPr>
        <w:tc>
          <w:tcPr>
            <w:tcW w:w="2547"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fr01-05</w:t>
            </w:r>
          </w:p>
        </w:tc>
        <w:tc>
          <w:tcPr>
            <w:tcW w:w="7021"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Количество фракций от 1 до 5 включительно</w:t>
            </w:r>
          </w:p>
        </w:tc>
      </w:tr>
      <w:tr w:rsidR="00D45A89" w:rsidRPr="00D45A89" w:rsidTr="00854133">
        <w:trPr>
          <w:trHeight w:val="58"/>
          <w:jc w:val="center"/>
        </w:trPr>
        <w:tc>
          <w:tcPr>
            <w:tcW w:w="2547"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fr06-07</w:t>
            </w:r>
          </w:p>
        </w:tc>
        <w:tc>
          <w:tcPr>
            <w:tcW w:w="7021"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Количество фракций от 6 до 7 включительно</w:t>
            </w:r>
          </w:p>
        </w:tc>
      </w:tr>
      <w:tr w:rsidR="00D45A89" w:rsidRPr="00D45A89" w:rsidTr="00854133">
        <w:trPr>
          <w:trHeight w:val="58"/>
          <w:jc w:val="center"/>
        </w:trPr>
        <w:tc>
          <w:tcPr>
            <w:tcW w:w="2547"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fr08-10</w:t>
            </w:r>
          </w:p>
        </w:tc>
        <w:tc>
          <w:tcPr>
            <w:tcW w:w="7021"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Количество фракций от 8 до 10 включительно</w:t>
            </w:r>
          </w:p>
        </w:tc>
      </w:tr>
      <w:tr w:rsidR="00D45A89" w:rsidRPr="00D45A89" w:rsidTr="00854133">
        <w:trPr>
          <w:trHeight w:val="58"/>
          <w:jc w:val="center"/>
        </w:trPr>
        <w:tc>
          <w:tcPr>
            <w:tcW w:w="2547"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fr11-20</w:t>
            </w:r>
          </w:p>
        </w:tc>
        <w:tc>
          <w:tcPr>
            <w:tcW w:w="7021"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Количество фракций от 11 до 20 включительно</w:t>
            </w:r>
          </w:p>
        </w:tc>
      </w:tr>
      <w:tr w:rsidR="00D45A89" w:rsidRPr="00D45A89" w:rsidTr="00854133">
        <w:trPr>
          <w:trHeight w:val="58"/>
          <w:jc w:val="center"/>
        </w:trPr>
        <w:tc>
          <w:tcPr>
            <w:tcW w:w="2547"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fr21-29</w:t>
            </w:r>
          </w:p>
        </w:tc>
        <w:tc>
          <w:tcPr>
            <w:tcW w:w="7021"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Количество фракций от 21 до 29 включительно</w:t>
            </w:r>
          </w:p>
        </w:tc>
      </w:tr>
      <w:tr w:rsidR="00D45A89" w:rsidRPr="00D45A89" w:rsidTr="00854133">
        <w:trPr>
          <w:trHeight w:val="58"/>
          <w:jc w:val="center"/>
        </w:trPr>
        <w:tc>
          <w:tcPr>
            <w:tcW w:w="2547"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fr30-32</w:t>
            </w:r>
          </w:p>
        </w:tc>
        <w:tc>
          <w:tcPr>
            <w:tcW w:w="7021"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Количество фракций от 30 до 32 включительно</w:t>
            </w:r>
          </w:p>
        </w:tc>
      </w:tr>
      <w:tr w:rsidR="00D45A89" w:rsidRPr="00D45A89" w:rsidTr="00854133">
        <w:trPr>
          <w:trHeight w:val="58"/>
          <w:jc w:val="center"/>
        </w:trPr>
        <w:tc>
          <w:tcPr>
            <w:tcW w:w="2547"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fr33-99</w:t>
            </w:r>
          </w:p>
        </w:tc>
        <w:tc>
          <w:tcPr>
            <w:tcW w:w="7021" w:type="dxa"/>
            <w:vAlign w:val="center"/>
          </w:tcPr>
          <w:p w:rsidR="00D45A89" w:rsidRPr="00854133" w:rsidRDefault="00D45A89" w:rsidP="00082DC5">
            <w:pPr>
              <w:spacing w:after="0" w:line="240" w:lineRule="auto"/>
              <w:jc w:val="both"/>
              <w:rPr>
                <w:rFonts w:ascii="Times New Roman" w:hAnsi="Times New Roman"/>
                <w:sz w:val="24"/>
                <w:szCs w:val="24"/>
              </w:rPr>
            </w:pPr>
            <w:r w:rsidRPr="00854133">
              <w:rPr>
                <w:rFonts w:ascii="Times New Roman" w:hAnsi="Times New Roman"/>
                <w:sz w:val="24"/>
                <w:szCs w:val="24"/>
              </w:rPr>
              <w:t>Количество фракций от 33 включительно и более</w:t>
            </w:r>
          </w:p>
        </w:tc>
      </w:tr>
    </w:tbl>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В случае отсутствия указания кода диапазона фракций, отнесение случая к соответствующей КСГ осуществляется вне зависимости от числа фракций.</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Лучевая терапия в сочетании с лекарственной терапией (КСГ st19.084-st19.089 и ds19.058, ds19.060-ds19.062)</w:t>
      </w:r>
      <w:r w:rsidR="00C76B57">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w:t>
      </w:r>
      <w:r w:rsidR="00854133">
        <w:rPr>
          <w:rFonts w:ascii="Times New Roman" w:hAnsi="Times New Roman"/>
          <w:sz w:val="26"/>
          <w:szCs w:val="26"/>
        </w:rPr>
        <w:t xml:space="preserve"> </w:t>
      </w:r>
      <w:r w:rsidRPr="00D45A89">
        <w:rPr>
          <w:rFonts w:ascii="Times New Roman" w:hAnsi="Times New Roman"/>
          <w:sz w:val="26"/>
          <w:szCs w:val="26"/>
        </w:rP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В случае отсутствия указания кода диапазона фракций, отнесение случая к соответствующей КСГ осуществляется вне зависимости от числа фракций.</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Перечень кодов МНН лекарственных препаратов, для которых предусмотрена оплата по КСГ для случаев проведения лучевой терапии</w:t>
      </w:r>
      <w:r w:rsidR="00854133">
        <w:rPr>
          <w:rFonts w:ascii="Times New Roman" w:hAnsi="Times New Roman"/>
          <w:sz w:val="26"/>
          <w:szCs w:val="26"/>
        </w:rPr>
        <w:t xml:space="preserve"> </w:t>
      </w:r>
      <w:r w:rsidRPr="00D45A89">
        <w:rPr>
          <w:rFonts w:ascii="Times New Roman" w:hAnsi="Times New Roman"/>
          <w:sz w:val="26"/>
          <w:szCs w:val="26"/>
        </w:rPr>
        <w:t xml:space="preserve">в сочетании с лекарственной терапией, с расшифровкой содержится </w:t>
      </w:r>
      <w:r w:rsidR="00B52C1D">
        <w:rPr>
          <w:rFonts w:ascii="Times New Roman" w:hAnsi="Times New Roman"/>
          <w:sz w:val="26"/>
          <w:szCs w:val="26"/>
        </w:rPr>
        <w:t>в справочнике «Дополнительный классификационный критерий»</w:t>
      </w:r>
      <w:r w:rsidRPr="00D45A89">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В случае применения лекарственных препаратов, не относящихся </w:t>
      </w:r>
      <w:r w:rsidRPr="00D45A89">
        <w:rPr>
          <w:rFonts w:ascii="Times New Roman" w:hAnsi="Times New Roman"/>
          <w:sz w:val="26"/>
          <w:szCs w:val="26"/>
        </w:rPr>
        <w:br/>
        <w:t xml:space="preserve">к перечню МНН лекарственных препаратов </w:t>
      </w:r>
      <w:r w:rsidR="00B52C1D">
        <w:rPr>
          <w:rFonts w:ascii="Times New Roman" w:hAnsi="Times New Roman"/>
          <w:sz w:val="26"/>
          <w:szCs w:val="26"/>
        </w:rPr>
        <w:t>справочника</w:t>
      </w:r>
      <w:r w:rsidRPr="00D45A89">
        <w:rPr>
          <w:rFonts w:ascii="Times New Roman" w:hAnsi="Times New Roman"/>
          <w:sz w:val="26"/>
          <w:szCs w:val="26"/>
        </w:rPr>
        <w:t>,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Хирургическая онкология</w:t>
      </w:r>
    </w:p>
    <w:p w:rsidR="00A15DF7" w:rsidRDefault="00D45A89" w:rsidP="00A15DF7">
      <w:pPr>
        <w:spacing w:after="0" w:line="240" w:lineRule="auto"/>
        <w:ind w:firstLine="708"/>
        <w:jc w:val="both"/>
        <w:rPr>
          <w:rFonts w:ascii="Times New Roman" w:hAnsi="Times New Roman"/>
          <w:sz w:val="26"/>
          <w:szCs w:val="26"/>
        </w:rPr>
      </w:pPr>
      <w:r w:rsidRPr="00D45A89">
        <w:rPr>
          <w:rFonts w:ascii="Times New Roman" w:hAnsi="Times New Roman"/>
          <w:sz w:val="26"/>
          <w:szCs w:val="26"/>
        </w:rPr>
        <w:t>Отнесение к КСГ производится при комбинации диагнозов C00-C80, C97 и D00-D09 и услуг, обозначающих выполнение оперативного вмешательства</w:t>
      </w:r>
      <w:r w:rsidR="00B52C1D">
        <w:rPr>
          <w:rFonts w:ascii="Times New Roman" w:hAnsi="Times New Roman"/>
          <w:sz w:val="26"/>
          <w:szCs w:val="26"/>
        </w:rPr>
        <w:t xml:space="preserve"> (перечень </w:t>
      </w:r>
      <w:proofErr w:type="spellStart"/>
      <w:r w:rsidR="00B52C1D">
        <w:rPr>
          <w:rFonts w:ascii="Times New Roman" w:hAnsi="Times New Roman"/>
          <w:sz w:val="26"/>
          <w:szCs w:val="26"/>
        </w:rPr>
        <w:t>КСГ</w:t>
      </w:r>
      <w:proofErr w:type="spellEnd"/>
      <w:r w:rsidR="00B52C1D">
        <w:rPr>
          <w:rFonts w:ascii="Times New Roman" w:hAnsi="Times New Roman"/>
          <w:sz w:val="26"/>
          <w:szCs w:val="26"/>
        </w:rPr>
        <w:t xml:space="preserve"> согласно таблице 12)</w:t>
      </w:r>
      <w:r w:rsidRPr="00D45A89">
        <w:rPr>
          <w:rFonts w:ascii="Times New Roman" w:hAnsi="Times New Roman"/>
          <w:sz w:val="26"/>
          <w:szCs w:val="26"/>
        </w:rPr>
        <w:t>.</w:t>
      </w:r>
    </w:p>
    <w:p w:rsidR="00B52C1D" w:rsidRDefault="00B52C1D" w:rsidP="00854133">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12</w:t>
      </w:r>
    </w:p>
    <w:p w:rsidR="00A15DF7" w:rsidRDefault="00A15DF7" w:rsidP="00854133">
      <w:pPr>
        <w:spacing w:after="0" w:line="240" w:lineRule="auto"/>
        <w:ind w:left="7080" w:firstLine="708"/>
        <w:jc w:val="right"/>
        <w:rPr>
          <w:rFonts w:ascii="Times New Roman" w:hAnsi="Times New Roman"/>
          <w:sz w:val="26"/>
          <w:szCs w:val="26"/>
        </w:rPr>
      </w:pPr>
    </w:p>
    <w:tbl>
      <w:tblPr>
        <w:tblStyle w:val="a9"/>
        <w:tblW w:w="0" w:type="auto"/>
        <w:tblLook w:val="04A0"/>
      </w:tblPr>
      <w:tblGrid>
        <w:gridCol w:w="1101"/>
        <w:gridCol w:w="8752"/>
      </w:tblGrid>
      <w:tr w:rsidR="00A15DF7" w:rsidTr="00A15DF7">
        <w:tc>
          <w:tcPr>
            <w:tcW w:w="1101" w:type="dxa"/>
            <w:vAlign w:val="center"/>
          </w:tcPr>
          <w:p w:rsidR="00A15DF7" w:rsidRPr="00A15DF7" w:rsidRDefault="00A15DF7" w:rsidP="00A15DF7">
            <w:pPr>
              <w:jc w:val="center"/>
              <w:rPr>
                <w:rFonts w:ascii="Times New Roman" w:hAnsi="Times New Roman"/>
                <w:sz w:val="24"/>
                <w:szCs w:val="24"/>
              </w:rPr>
            </w:pPr>
            <w:proofErr w:type="spellStart"/>
            <w:r w:rsidRPr="00A15DF7">
              <w:rPr>
                <w:rFonts w:ascii="Times New Roman" w:hAnsi="Times New Roman"/>
                <w:sz w:val="24"/>
                <w:szCs w:val="24"/>
              </w:rPr>
              <w:t>КСГ</w:t>
            </w:r>
            <w:proofErr w:type="spellEnd"/>
          </w:p>
        </w:tc>
        <w:tc>
          <w:tcPr>
            <w:tcW w:w="8752" w:type="dxa"/>
            <w:vAlign w:val="center"/>
          </w:tcPr>
          <w:p w:rsidR="00A15DF7" w:rsidRPr="00A15DF7" w:rsidRDefault="00A15DF7" w:rsidP="00A15DF7">
            <w:pPr>
              <w:jc w:val="center"/>
              <w:rPr>
                <w:rFonts w:ascii="Times New Roman" w:hAnsi="Times New Roman"/>
                <w:sz w:val="24"/>
                <w:szCs w:val="24"/>
              </w:rPr>
            </w:pPr>
            <w:r w:rsidRPr="00A15DF7">
              <w:rPr>
                <w:rFonts w:ascii="Times New Roman" w:hAnsi="Times New Roman"/>
                <w:spacing w:val="-4"/>
                <w:sz w:val="24"/>
                <w:szCs w:val="24"/>
              </w:rPr>
              <w:t xml:space="preserve">Наименование </w:t>
            </w:r>
            <w:proofErr w:type="spellStart"/>
            <w:r w:rsidRPr="00A15DF7">
              <w:rPr>
                <w:rFonts w:ascii="Times New Roman" w:hAnsi="Times New Roman"/>
                <w:spacing w:val="-4"/>
                <w:sz w:val="24"/>
                <w:szCs w:val="24"/>
              </w:rPr>
              <w:t>КСГ</w:t>
            </w:r>
            <w:proofErr w:type="spellEnd"/>
          </w:p>
        </w:tc>
      </w:tr>
      <w:tr w:rsidR="00A15DF7" w:rsidTr="00A15DF7">
        <w:tc>
          <w:tcPr>
            <w:tcW w:w="1101" w:type="dxa"/>
            <w:vAlign w:val="center"/>
          </w:tcPr>
          <w:p w:rsidR="00A15DF7" w:rsidRPr="00A15DF7" w:rsidRDefault="00A15DF7" w:rsidP="00A15DF7">
            <w:pPr>
              <w:jc w:val="center"/>
              <w:rPr>
                <w:rFonts w:ascii="Times New Roman" w:hAnsi="Times New Roman"/>
                <w:sz w:val="24"/>
                <w:szCs w:val="24"/>
              </w:rPr>
            </w:pPr>
            <w:r>
              <w:rPr>
                <w:rFonts w:ascii="Times New Roman" w:hAnsi="Times New Roman"/>
                <w:sz w:val="24"/>
                <w:szCs w:val="24"/>
              </w:rPr>
              <w:t>1</w:t>
            </w:r>
          </w:p>
        </w:tc>
        <w:tc>
          <w:tcPr>
            <w:tcW w:w="8752" w:type="dxa"/>
            <w:vAlign w:val="center"/>
          </w:tcPr>
          <w:p w:rsidR="00A15DF7" w:rsidRPr="00A15DF7" w:rsidRDefault="00A15DF7" w:rsidP="00A15DF7">
            <w:pPr>
              <w:jc w:val="center"/>
              <w:rPr>
                <w:rFonts w:ascii="Times New Roman" w:hAnsi="Times New Roman"/>
                <w:spacing w:val="-4"/>
                <w:sz w:val="24"/>
                <w:szCs w:val="24"/>
              </w:rPr>
            </w:pPr>
            <w:r>
              <w:rPr>
                <w:rFonts w:ascii="Times New Roman" w:hAnsi="Times New Roman"/>
                <w:spacing w:val="-4"/>
                <w:sz w:val="24"/>
                <w:szCs w:val="24"/>
              </w:rPr>
              <w:t>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st19.001</w:t>
            </w:r>
            <w:proofErr w:type="spellEnd"/>
          </w:p>
        </w:tc>
        <w:tc>
          <w:tcPr>
            <w:tcW w:w="8752" w:type="dxa"/>
            <w:vAlign w:val="center"/>
          </w:tcPr>
          <w:p w:rsidR="00A15DF7" w:rsidRPr="00A15DF7" w:rsidRDefault="00A15DF7" w:rsidP="00622BC2">
            <w:pPr>
              <w:rPr>
                <w:rFonts w:ascii="Times New Roman" w:hAnsi="Times New Roman"/>
                <w:sz w:val="24"/>
                <w:szCs w:val="24"/>
              </w:rPr>
            </w:pPr>
            <w:r w:rsidRPr="00A15DF7">
              <w:rPr>
                <w:rFonts w:ascii="Times New Roman" w:hAnsi="Times New Roman"/>
                <w:sz w:val="24"/>
                <w:szCs w:val="24"/>
              </w:rPr>
              <w:t>Операции на женских половых органах при злокачественных новообразованиях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st19.002</w:t>
            </w:r>
            <w:proofErr w:type="spellEnd"/>
          </w:p>
        </w:tc>
        <w:tc>
          <w:tcPr>
            <w:tcW w:w="8752" w:type="dxa"/>
            <w:vAlign w:val="center"/>
          </w:tcPr>
          <w:p w:rsidR="00A15DF7" w:rsidRPr="00A15DF7" w:rsidRDefault="00A15DF7" w:rsidP="00622BC2">
            <w:pPr>
              <w:rPr>
                <w:rFonts w:ascii="Times New Roman" w:hAnsi="Times New Roman"/>
                <w:sz w:val="24"/>
                <w:szCs w:val="24"/>
              </w:rPr>
            </w:pPr>
            <w:r w:rsidRPr="00A15DF7">
              <w:rPr>
                <w:rFonts w:ascii="Times New Roman" w:hAnsi="Times New Roman"/>
                <w:sz w:val="24"/>
                <w:szCs w:val="24"/>
              </w:rPr>
              <w:t>Операции на женских половых органах при злокачественных новообразованиях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st19.003</w:t>
            </w:r>
          </w:p>
        </w:tc>
        <w:tc>
          <w:tcPr>
            <w:tcW w:w="8752" w:type="dxa"/>
            <w:vAlign w:val="center"/>
          </w:tcPr>
          <w:p w:rsidR="00A15DF7" w:rsidRPr="00A15DF7" w:rsidRDefault="00A15DF7" w:rsidP="00622BC2">
            <w:pPr>
              <w:rPr>
                <w:rFonts w:ascii="Times New Roman" w:hAnsi="Times New Roman"/>
                <w:sz w:val="24"/>
                <w:szCs w:val="24"/>
              </w:rPr>
            </w:pPr>
            <w:r w:rsidRPr="00A15DF7">
              <w:rPr>
                <w:rFonts w:ascii="Times New Roman" w:hAnsi="Times New Roman"/>
                <w:sz w:val="24"/>
                <w:szCs w:val="24"/>
              </w:rPr>
              <w:t>Операции на женских половых органах при злокачественных новообразованиях (уровень 3)</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st19.004</w:t>
            </w:r>
            <w:proofErr w:type="spellEnd"/>
          </w:p>
        </w:tc>
        <w:tc>
          <w:tcPr>
            <w:tcW w:w="8752" w:type="dxa"/>
            <w:vAlign w:val="center"/>
          </w:tcPr>
          <w:p w:rsidR="00A15DF7" w:rsidRPr="00A15DF7" w:rsidRDefault="00A15DF7" w:rsidP="00622BC2">
            <w:pPr>
              <w:rPr>
                <w:rFonts w:ascii="Times New Roman" w:hAnsi="Times New Roman"/>
                <w:sz w:val="24"/>
                <w:szCs w:val="24"/>
              </w:rPr>
            </w:pPr>
            <w:r w:rsidRPr="00A15DF7">
              <w:rPr>
                <w:rFonts w:ascii="Times New Roman" w:hAnsi="Times New Roman"/>
                <w:sz w:val="24"/>
                <w:szCs w:val="24"/>
              </w:rPr>
              <w:t>Операции на кишечнике и анальной области при злокачественных новообразованиях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st19.005</w:t>
            </w:r>
            <w:proofErr w:type="spellEnd"/>
          </w:p>
        </w:tc>
        <w:tc>
          <w:tcPr>
            <w:tcW w:w="8752" w:type="dxa"/>
            <w:vAlign w:val="center"/>
          </w:tcPr>
          <w:p w:rsidR="00A15DF7" w:rsidRPr="00A15DF7" w:rsidRDefault="00A15DF7" w:rsidP="00622BC2">
            <w:pPr>
              <w:rPr>
                <w:rFonts w:ascii="Times New Roman" w:hAnsi="Times New Roman"/>
                <w:sz w:val="24"/>
                <w:szCs w:val="24"/>
              </w:rPr>
            </w:pPr>
            <w:r w:rsidRPr="00A15DF7">
              <w:rPr>
                <w:rFonts w:ascii="Times New Roman" w:hAnsi="Times New Roman"/>
                <w:sz w:val="24"/>
                <w:szCs w:val="24"/>
              </w:rPr>
              <w:t>Операции на кишечнике и анальной области при злокачественных новообразованиях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st19.006</w:t>
            </w:r>
            <w:proofErr w:type="spellEnd"/>
          </w:p>
        </w:tc>
        <w:tc>
          <w:tcPr>
            <w:tcW w:w="8752" w:type="dxa"/>
            <w:vAlign w:val="center"/>
          </w:tcPr>
          <w:p w:rsidR="00A15DF7" w:rsidRPr="00A15DF7" w:rsidRDefault="00A15DF7" w:rsidP="00622BC2">
            <w:pPr>
              <w:rPr>
                <w:rFonts w:ascii="Times New Roman" w:hAnsi="Times New Roman"/>
                <w:sz w:val="24"/>
                <w:szCs w:val="24"/>
              </w:rPr>
            </w:pPr>
            <w:r w:rsidRPr="00A15DF7">
              <w:rPr>
                <w:rFonts w:ascii="Times New Roman" w:hAnsi="Times New Roman"/>
                <w:sz w:val="24"/>
                <w:szCs w:val="24"/>
              </w:rPr>
              <w:t>Операции при злокачественных новообразованиях почки и мочевыделительной системы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st19.007</w:t>
            </w:r>
            <w:proofErr w:type="spellEnd"/>
          </w:p>
        </w:tc>
        <w:tc>
          <w:tcPr>
            <w:tcW w:w="8752" w:type="dxa"/>
            <w:vAlign w:val="center"/>
          </w:tcPr>
          <w:p w:rsidR="00A15DF7" w:rsidRPr="00A15DF7" w:rsidRDefault="00A15DF7" w:rsidP="00622BC2">
            <w:pPr>
              <w:rPr>
                <w:rFonts w:ascii="Times New Roman" w:hAnsi="Times New Roman"/>
                <w:sz w:val="24"/>
                <w:szCs w:val="24"/>
              </w:rPr>
            </w:pPr>
            <w:r w:rsidRPr="00A15DF7">
              <w:rPr>
                <w:rFonts w:ascii="Times New Roman" w:hAnsi="Times New Roman"/>
                <w:sz w:val="24"/>
                <w:szCs w:val="24"/>
              </w:rPr>
              <w:t>Операции при злокачественных новообразованиях почки и мочевыделительной системы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st19.008</w:t>
            </w:r>
            <w:proofErr w:type="spellEnd"/>
          </w:p>
        </w:tc>
        <w:tc>
          <w:tcPr>
            <w:tcW w:w="8752" w:type="dxa"/>
            <w:vAlign w:val="center"/>
          </w:tcPr>
          <w:p w:rsidR="00A15DF7" w:rsidRPr="00A15DF7" w:rsidRDefault="00A15DF7" w:rsidP="00622BC2">
            <w:pPr>
              <w:rPr>
                <w:rFonts w:ascii="Times New Roman" w:hAnsi="Times New Roman"/>
                <w:sz w:val="24"/>
                <w:szCs w:val="24"/>
              </w:rPr>
            </w:pPr>
            <w:r w:rsidRPr="00A15DF7">
              <w:rPr>
                <w:rFonts w:ascii="Times New Roman" w:hAnsi="Times New Roman"/>
                <w:sz w:val="24"/>
                <w:szCs w:val="24"/>
              </w:rPr>
              <w:t>Операции при злокачественных новообразованиях почки и мочевыделительной системы (уровень 3)</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st19.009</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злокачественных новообразованиях кожи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st19.010</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злокачественных новообразованиях кожи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st19.011</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злокачественных новообразованиях кожи (уровень 3)</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st19.012</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злокачественном новообразовании щитовидной железы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st19.013</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злокачественном новообразовании щитовидной железы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st19.014</w:t>
            </w:r>
            <w:proofErr w:type="spellEnd"/>
          </w:p>
        </w:tc>
        <w:tc>
          <w:tcPr>
            <w:tcW w:w="8752"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Мастэктомия</w:t>
            </w:r>
            <w:proofErr w:type="spellEnd"/>
            <w:r w:rsidRPr="00A15DF7">
              <w:rPr>
                <w:rFonts w:ascii="Times New Roman" w:hAnsi="Times New Roman"/>
                <w:sz w:val="24"/>
                <w:szCs w:val="24"/>
              </w:rPr>
              <w:t>, другие операции при злокачественном новообразовании молочной железы (уровень 1)</w:t>
            </w:r>
          </w:p>
        </w:tc>
      </w:tr>
      <w:tr w:rsidR="00A15DF7" w:rsidTr="00A15DF7">
        <w:tc>
          <w:tcPr>
            <w:tcW w:w="1101" w:type="dxa"/>
            <w:vAlign w:val="center"/>
          </w:tcPr>
          <w:p w:rsidR="00A15DF7" w:rsidRPr="00A15DF7" w:rsidRDefault="00A15DF7" w:rsidP="00A15DF7">
            <w:pPr>
              <w:jc w:val="center"/>
              <w:rPr>
                <w:rFonts w:ascii="Times New Roman" w:hAnsi="Times New Roman"/>
                <w:sz w:val="24"/>
                <w:szCs w:val="24"/>
              </w:rPr>
            </w:pPr>
            <w:r>
              <w:rPr>
                <w:rFonts w:ascii="Times New Roman" w:hAnsi="Times New Roman"/>
                <w:sz w:val="24"/>
                <w:szCs w:val="24"/>
              </w:rPr>
              <w:t>1</w:t>
            </w:r>
          </w:p>
        </w:tc>
        <w:tc>
          <w:tcPr>
            <w:tcW w:w="8752" w:type="dxa"/>
            <w:vAlign w:val="center"/>
          </w:tcPr>
          <w:p w:rsidR="00A15DF7" w:rsidRPr="00A15DF7" w:rsidRDefault="00A15DF7" w:rsidP="00A15DF7">
            <w:pPr>
              <w:jc w:val="center"/>
              <w:rPr>
                <w:rFonts w:ascii="Times New Roman" w:hAnsi="Times New Roman"/>
                <w:sz w:val="24"/>
                <w:szCs w:val="24"/>
              </w:rPr>
            </w:pPr>
            <w:r>
              <w:rPr>
                <w:rFonts w:ascii="Times New Roman" w:hAnsi="Times New Roman"/>
                <w:sz w:val="24"/>
                <w:szCs w:val="24"/>
              </w:rPr>
              <w:t>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st19.015</w:t>
            </w:r>
            <w:proofErr w:type="spellEnd"/>
          </w:p>
        </w:tc>
        <w:tc>
          <w:tcPr>
            <w:tcW w:w="8752"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Мастэктомия</w:t>
            </w:r>
            <w:proofErr w:type="spellEnd"/>
            <w:r w:rsidRPr="00A15DF7">
              <w:rPr>
                <w:rFonts w:ascii="Times New Roman" w:hAnsi="Times New Roman"/>
                <w:sz w:val="24"/>
                <w:szCs w:val="24"/>
              </w:rPr>
              <w:t>, другие операции при злокачественном новообразовании молочной железы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st19.016</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злокачественном новообразовании желчного пузыря, желчных протоков и поджелудочной железы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st19.017</w:t>
            </w:r>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злокачественном новообразовании желчного пузыря, желчных протоков и поджелудочной железы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st19.018</w:t>
            </w:r>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злокачественном новообразовании пищевода, желудка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st19.019</w:t>
            </w:r>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злокачественном новообразовании пищевода, желудка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st19.020</w:t>
            </w:r>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злокачественном новообразовании пищевода, желудка (уровень 3)</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st19.021</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Другие операции при злокачественном новообразовании брюшной полости</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st19.022</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на органе слуха, придаточных пазухах носа и верхних дыхательных путях при злокачественных новообразованиях</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st19.023</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на нижних дыхательных путях и легочной ткани при злокачественных новообразованиях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st19.024</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на нижних дыхательных путях и легочной ткани при злокачественных новообразованиях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st19.025</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злокачественных новообразованиях мужских половых органов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st19.026</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злокачественных новообразованиях мужских половых органов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ds19.016</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злокачественных новообразованиях кожи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st19.123</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 xml:space="preserve">Прочие операции при </w:t>
            </w:r>
            <w:proofErr w:type="spellStart"/>
            <w:r w:rsidRPr="00A15DF7">
              <w:rPr>
                <w:rFonts w:ascii="Times New Roman" w:hAnsi="Times New Roman"/>
                <w:sz w:val="24"/>
                <w:szCs w:val="24"/>
              </w:rPr>
              <w:t>ЗНО</w:t>
            </w:r>
            <w:proofErr w:type="spellEnd"/>
            <w:r w:rsidRPr="00A15DF7">
              <w:rPr>
                <w:rFonts w:ascii="Times New Roman" w:hAnsi="Times New Roman"/>
                <w:sz w:val="24"/>
                <w:szCs w:val="24"/>
              </w:rPr>
              <w:t xml:space="preserve"> (уровень 1)</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st19.124</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 xml:space="preserve">Прочие операции при </w:t>
            </w:r>
            <w:proofErr w:type="spellStart"/>
            <w:r w:rsidRPr="00A15DF7">
              <w:rPr>
                <w:rFonts w:ascii="Times New Roman" w:hAnsi="Times New Roman"/>
                <w:sz w:val="24"/>
                <w:szCs w:val="24"/>
              </w:rPr>
              <w:t>ЗНО</w:t>
            </w:r>
            <w:proofErr w:type="spellEnd"/>
            <w:r w:rsidRPr="00A15DF7">
              <w:rPr>
                <w:rFonts w:ascii="Times New Roman" w:hAnsi="Times New Roman"/>
                <w:sz w:val="24"/>
                <w:szCs w:val="24"/>
              </w:rPr>
              <w:t xml:space="preserve"> (уровень 2)</w:t>
            </w:r>
          </w:p>
        </w:tc>
      </w:tr>
      <w:tr w:rsidR="00A15DF7" w:rsidTr="00A15DF7">
        <w:tc>
          <w:tcPr>
            <w:tcW w:w="1101" w:type="dxa"/>
            <w:vAlign w:val="center"/>
          </w:tcPr>
          <w:p w:rsidR="00A15DF7" w:rsidRPr="00A15DF7" w:rsidRDefault="00A15DF7" w:rsidP="00A15DF7">
            <w:pPr>
              <w:jc w:val="both"/>
              <w:rPr>
                <w:rFonts w:ascii="Times New Roman" w:hAnsi="Times New Roman"/>
                <w:sz w:val="24"/>
                <w:szCs w:val="24"/>
              </w:rPr>
            </w:pPr>
            <w:proofErr w:type="spellStart"/>
            <w:r w:rsidRPr="00A15DF7">
              <w:rPr>
                <w:rFonts w:ascii="Times New Roman" w:hAnsi="Times New Roman"/>
                <w:sz w:val="24"/>
                <w:szCs w:val="24"/>
              </w:rPr>
              <w:t>ds19.017</w:t>
            </w:r>
            <w:proofErr w:type="spellEnd"/>
          </w:p>
        </w:tc>
        <w:tc>
          <w:tcPr>
            <w:tcW w:w="8752" w:type="dxa"/>
            <w:vAlign w:val="center"/>
          </w:tcPr>
          <w:p w:rsidR="00A15DF7" w:rsidRPr="00A15DF7" w:rsidRDefault="00A15DF7" w:rsidP="00A15DF7">
            <w:pPr>
              <w:jc w:val="both"/>
              <w:rPr>
                <w:rFonts w:ascii="Times New Roman" w:hAnsi="Times New Roman"/>
                <w:sz w:val="24"/>
                <w:szCs w:val="24"/>
              </w:rPr>
            </w:pPr>
            <w:r w:rsidRPr="00A15DF7">
              <w:rPr>
                <w:rFonts w:ascii="Times New Roman" w:hAnsi="Times New Roman"/>
                <w:sz w:val="24"/>
                <w:szCs w:val="24"/>
              </w:rPr>
              <w:t>Операции при злокачественных новообразованиях кожи (уровень 2)</w:t>
            </w:r>
          </w:p>
        </w:tc>
      </w:tr>
    </w:tbl>
    <w:p w:rsidR="00A15DF7" w:rsidRDefault="00A15DF7" w:rsidP="00A15DF7">
      <w:pPr>
        <w:spacing w:after="0" w:line="240" w:lineRule="auto"/>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w:t>
      </w:r>
      <w:r w:rsidR="00A15DF7">
        <w:rPr>
          <w:rFonts w:ascii="Times New Roman" w:hAnsi="Times New Roman"/>
          <w:sz w:val="26"/>
          <w:szCs w:val="26"/>
        </w:rPr>
        <w:t xml:space="preserve"> </w:t>
      </w:r>
      <w:r w:rsidRPr="00D45A89">
        <w:rPr>
          <w:rFonts w:ascii="Times New Roman" w:hAnsi="Times New Roman"/>
          <w:sz w:val="26"/>
          <w:szCs w:val="26"/>
        </w:rPr>
        <w:t>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w:t>
      </w:r>
      <w:r w:rsidR="00A15DF7">
        <w:rPr>
          <w:rFonts w:ascii="Times New Roman" w:hAnsi="Times New Roman"/>
          <w:sz w:val="26"/>
          <w:szCs w:val="26"/>
        </w:rPr>
        <w:t xml:space="preserve"> </w:t>
      </w:r>
      <w:r w:rsidRPr="00D45A89">
        <w:rPr>
          <w:rFonts w:ascii="Times New Roman" w:hAnsi="Times New Roman"/>
          <w:sz w:val="26"/>
          <w:szCs w:val="26"/>
        </w:rPr>
        <w:t xml:space="preserve">по соответствующей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осуществляется на уровне субъекта Р</w:t>
      </w:r>
      <w:r w:rsidR="00A15DF7">
        <w:rPr>
          <w:rFonts w:ascii="Times New Roman" w:hAnsi="Times New Roman"/>
          <w:sz w:val="26"/>
          <w:szCs w:val="26"/>
        </w:rPr>
        <w:t xml:space="preserve">оссийской </w:t>
      </w:r>
      <w:r w:rsidRPr="00D45A89">
        <w:rPr>
          <w:rFonts w:ascii="Times New Roman" w:hAnsi="Times New Roman"/>
          <w:sz w:val="26"/>
          <w:szCs w:val="26"/>
        </w:rPr>
        <w:t>Ф</w:t>
      </w:r>
      <w:r w:rsidR="00A15DF7">
        <w:rPr>
          <w:rFonts w:ascii="Times New Roman" w:hAnsi="Times New Roman"/>
          <w:sz w:val="26"/>
          <w:szCs w:val="26"/>
        </w:rPr>
        <w:t>едерации</w:t>
      </w:r>
      <w:r w:rsidRPr="00D45A89">
        <w:rPr>
          <w:rFonts w:ascii="Times New Roman" w:hAnsi="Times New Roman"/>
          <w:sz w:val="26"/>
          <w:szCs w:val="26"/>
        </w:rPr>
        <w:t xml:space="preserve">. </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Лечение лучевых повреждений</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В модели КСГ с 2021 года для случаев лечения лучевых повреждений выделены КСГ st19.103 и ds19.079 «Лучевые повреждения», а также </w:t>
      </w:r>
      <w:proofErr w:type="spellStart"/>
      <w:r w:rsidRPr="00D45A89">
        <w:rPr>
          <w:rFonts w:ascii="Times New Roman" w:hAnsi="Times New Roman"/>
          <w:sz w:val="26"/>
          <w:szCs w:val="26"/>
        </w:rPr>
        <w:t>st19.104</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Эвисцерация</w:t>
      </w:r>
      <w:proofErr w:type="spellEnd"/>
      <w:r w:rsidRPr="00D45A89">
        <w:rPr>
          <w:rFonts w:ascii="Times New Roman" w:hAnsi="Times New Roman"/>
          <w:sz w:val="26"/>
          <w:szCs w:val="26"/>
        </w:rPr>
        <w:t xml:space="preserve"> малого таза при лучевых повреждениях». При этом </w:t>
      </w:r>
      <w:proofErr w:type="spellStart"/>
      <w:r w:rsidRPr="00D45A89">
        <w:rPr>
          <w:rFonts w:ascii="Times New Roman" w:hAnsi="Times New Roman"/>
          <w:sz w:val="26"/>
          <w:szCs w:val="26"/>
        </w:rPr>
        <w:t>эвисцерация</w:t>
      </w:r>
      <w:proofErr w:type="spellEnd"/>
      <w:r w:rsidRPr="00D45A89">
        <w:rPr>
          <w:rFonts w:ascii="Times New Roman" w:hAnsi="Times New Roman"/>
          <w:sz w:val="26"/>
          <w:szCs w:val="26"/>
        </w:rPr>
        <w:t xml:space="preserve"> малого таза при лучевых повреждениях относится в том числе </w:t>
      </w:r>
      <w:r w:rsidRPr="00D45A89">
        <w:rPr>
          <w:rFonts w:ascii="Times New Roman" w:hAnsi="Times New Roman"/>
          <w:sz w:val="26"/>
          <w:szCs w:val="26"/>
        </w:rPr>
        <w:br/>
        <w:t>к хирургической онкологии.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Формирование КСГ «Лучевые повреждения» осуществляется </w:t>
      </w:r>
      <w:r w:rsidRPr="00D45A89">
        <w:rPr>
          <w:rFonts w:ascii="Times New Roman" w:hAnsi="Times New Roman"/>
          <w:sz w:val="26"/>
          <w:szCs w:val="26"/>
        </w:rPr>
        <w:br/>
        <w:t>на основании сочетания кода МКБ-10, соответствующего лучевым повреждениям, дополнительного кода C., а также иного классификационного критерия «</w:t>
      </w:r>
      <w:proofErr w:type="spellStart"/>
      <w:r w:rsidRPr="00D45A89">
        <w:rPr>
          <w:rFonts w:ascii="Times New Roman" w:hAnsi="Times New Roman"/>
          <w:sz w:val="26"/>
          <w:szCs w:val="26"/>
        </w:rPr>
        <w:t>olt</w:t>
      </w:r>
      <w:proofErr w:type="spellEnd"/>
      <w:r w:rsidRPr="00D45A89">
        <w:rPr>
          <w:rFonts w:ascii="Times New Roman" w:hAnsi="Times New Roman"/>
          <w:sz w:val="26"/>
          <w:szCs w:val="26"/>
        </w:rPr>
        <w:t>», отражающего состояние после перенесенной лучевой терапии.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Формирование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Эвисцерация</w:t>
      </w:r>
      <w:proofErr w:type="spellEnd"/>
      <w:r w:rsidRPr="00D45A89">
        <w:rPr>
          <w:rFonts w:ascii="Times New Roman" w:hAnsi="Times New Roman"/>
          <w:sz w:val="26"/>
          <w:szCs w:val="26"/>
        </w:rPr>
        <w:t xml:space="preserve">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w:t>
      </w:r>
      <w:proofErr w:type="spellStart"/>
      <w:r w:rsidRPr="00D45A89">
        <w:rPr>
          <w:rFonts w:ascii="Times New Roman" w:hAnsi="Times New Roman"/>
          <w:sz w:val="26"/>
          <w:szCs w:val="26"/>
        </w:rPr>
        <w:t>olt</w:t>
      </w:r>
      <w:proofErr w:type="spellEnd"/>
      <w:r w:rsidRPr="00D45A89">
        <w:rPr>
          <w:rFonts w:ascii="Times New Roman" w:hAnsi="Times New Roman"/>
          <w:sz w:val="26"/>
          <w:szCs w:val="26"/>
        </w:rPr>
        <w:t>», отражающего состояние после перенесенной лучевой терапии, а также следующих кодов Номенклатуры:</w:t>
      </w:r>
    </w:p>
    <w:p w:rsidR="00D45A89" w:rsidRPr="00D45A89" w:rsidRDefault="00D45A89" w:rsidP="00082DC5">
      <w:pPr>
        <w:spacing w:after="0" w:line="240" w:lineRule="auto"/>
        <w:ind w:firstLine="708"/>
        <w:jc w:val="both"/>
        <w:rPr>
          <w:rFonts w:ascii="Times New Roman" w:hAnsi="Times New Roman"/>
          <w:sz w:val="26"/>
          <w:szCs w:val="26"/>
        </w:rPr>
      </w:pPr>
      <w:proofErr w:type="spellStart"/>
      <w:r w:rsidRPr="00D45A89">
        <w:rPr>
          <w:rFonts w:ascii="Times New Roman" w:hAnsi="Times New Roman"/>
          <w:sz w:val="26"/>
          <w:szCs w:val="26"/>
        </w:rPr>
        <w:t>A16.30.022</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Эвисцерация</w:t>
      </w:r>
      <w:proofErr w:type="spellEnd"/>
      <w:r w:rsidRPr="00D45A89">
        <w:rPr>
          <w:rFonts w:ascii="Times New Roman" w:hAnsi="Times New Roman"/>
          <w:sz w:val="26"/>
          <w:szCs w:val="26"/>
        </w:rPr>
        <w:t xml:space="preserve"> малого таза;</w:t>
      </w:r>
    </w:p>
    <w:p w:rsidR="00D45A89" w:rsidRPr="00D45A89" w:rsidRDefault="00D45A89" w:rsidP="00082DC5">
      <w:pPr>
        <w:spacing w:after="0" w:line="240" w:lineRule="auto"/>
        <w:ind w:firstLine="708"/>
        <w:jc w:val="both"/>
        <w:rPr>
          <w:rFonts w:ascii="Times New Roman" w:hAnsi="Times New Roman"/>
          <w:sz w:val="26"/>
          <w:szCs w:val="26"/>
        </w:rPr>
      </w:pPr>
      <w:proofErr w:type="spellStart"/>
      <w:r w:rsidRPr="00D45A89">
        <w:rPr>
          <w:rFonts w:ascii="Times New Roman" w:hAnsi="Times New Roman"/>
          <w:sz w:val="26"/>
          <w:szCs w:val="26"/>
        </w:rPr>
        <w:t>A16.30.022.001</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Эвисцерация</w:t>
      </w:r>
      <w:proofErr w:type="spellEnd"/>
      <w:r w:rsidRPr="00D45A89">
        <w:rPr>
          <w:rFonts w:ascii="Times New Roman" w:hAnsi="Times New Roman"/>
          <w:sz w:val="26"/>
          <w:szCs w:val="26"/>
        </w:rPr>
        <w:t xml:space="preserve"> малого таза с реконструктивно-пластическим компонентом.</w:t>
      </w:r>
    </w:p>
    <w:p w:rsidR="00D45A89" w:rsidRPr="00D45A89" w:rsidRDefault="00D45A89" w:rsidP="00082DC5">
      <w:pPr>
        <w:spacing w:after="0" w:line="240" w:lineRule="auto"/>
        <w:ind w:firstLine="708"/>
        <w:jc w:val="both"/>
        <w:rPr>
          <w:rFonts w:ascii="Times New Roman" w:hAnsi="Times New Roman"/>
          <w:sz w:val="26"/>
          <w:szCs w:val="26"/>
        </w:rPr>
      </w:pP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st36.012</w:t>
      </w:r>
      <w:proofErr w:type="spellEnd"/>
      <w:r w:rsidRPr="00D45A89">
        <w:rPr>
          <w:rFonts w:ascii="Times New Roman" w:hAnsi="Times New Roman"/>
          <w:sz w:val="26"/>
          <w:szCs w:val="26"/>
        </w:rPr>
        <w:t xml:space="preserve"> и </w:t>
      </w:r>
      <w:proofErr w:type="spellStart"/>
      <w:r w:rsidRPr="00D45A89">
        <w:rPr>
          <w:rFonts w:ascii="Times New Roman" w:hAnsi="Times New Roman"/>
          <w:sz w:val="26"/>
          <w:szCs w:val="26"/>
        </w:rPr>
        <w:t>ds36.006</w:t>
      </w:r>
      <w:proofErr w:type="spellEnd"/>
      <w:r w:rsidRPr="00D45A89">
        <w:rPr>
          <w:rFonts w:ascii="Times New Roman" w:hAnsi="Times New Roman"/>
          <w:sz w:val="26"/>
          <w:szCs w:val="26"/>
        </w:rPr>
        <w:t xml:space="preserve"> «Злокачественное новообразование</w:t>
      </w:r>
      <w:r w:rsidR="00A15DF7">
        <w:rPr>
          <w:rFonts w:ascii="Times New Roman" w:hAnsi="Times New Roman"/>
          <w:sz w:val="26"/>
          <w:szCs w:val="26"/>
        </w:rPr>
        <w:t xml:space="preserve"> </w:t>
      </w:r>
      <w:r w:rsidRPr="00D45A89">
        <w:rPr>
          <w:rFonts w:ascii="Times New Roman" w:hAnsi="Times New Roman"/>
          <w:sz w:val="26"/>
          <w:szCs w:val="26"/>
        </w:rPr>
        <w:t>без специального противоопухолевого лечения»</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данной КСГ производится, если диагноз относится </w:t>
      </w:r>
      <w:r w:rsidRPr="00D45A89">
        <w:rPr>
          <w:rFonts w:ascii="Times New Roman" w:hAnsi="Times New Roman"/>
          <w:sz w:val="26"/>
          <w:szCs w:val="26"/>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При экспертизе качества медицинской помощи целесообразно обращать внимание на обоснованность подобных госпитализаций.</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В соответствии с Программой по указанным КСГ, а также по КСГ st19.090-st19.093 и ds19.063-ds19.066 «ЗНО лимфоидной и кроветворной тканей без специального противоопухолевого лечения» может осуществляться оплата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rsidR="00B13F9F" w:rsidRPr="00A15DF7" w:rsidRDefault="00B13F9F" w:rsidP="00B13F9F">
      <w:pPr>
        <w:spacing w:after="0" w:line="240" w:lineRule="auto"/>
        <w:ind w:firstLine="708"/>
        <w:jc w:val="both"/>
        <w:rPr>
          <w:rFonts w:ascii="Times New Roman" w:hAnsi="Times New Roman"/>
          <w:spacing w:val="-4"/>
          <w:sz w:val="26"/>
          <w:szCs w:val="26"/>
        </w:rPr>
      </w:pPr>
      <w:r>
        <w:rPr>
          <w:rFonts w:ascii="Times New Roman" w:hAnsi="Times New Roman"/>
          <w:spacing w:val="-4"/>
          <w:sz w:val="26"/>
          <w:szCs w:val="26"/>
        </w:rPr>
        <w:t xml:space="preserve">Отнесение случая к </w:t>
      </w:r>
      <w:r w:rsidRPr="00A15DF7">
        <w:rPr>
          <w:rFonts w:ascii="Times New Roman" w:hAnsi="Times New Roman"/>
          <w:spacing w:val="-4"/>
          <w:sz w:val="26"/>
          <w:szCs w:val="26"/>
        </w:rPr>
        <w:t xml:space="preserve">группе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st27.014</w:t>
      </w:r>
      <w:proofErr w:type="spellEnd"/>
      <w:r w:rsidRPr="00D45A89">
        <w:rPr>
          <w:rFonts w:ascii="Times New Roman" w:hAnsi="Times New Roman"/>
          <w:sz w:val="26"/>
          <w:szCs w:val="26"/>
        </w:rPr>
        <w:t xml:space="preserve"> «Госпитализация в диагностических целях</w:t>
      </w:r>
      <w:r>
        <w:rPr>
          <w:rFonts w:ascii="Times New Roman" w:hAnsi="Times New Roman"/>
          <w:sz w:val="26"/>
          <w:szCs w:val="26"/>
        </w:rPr>
        <w:t xml:space="preserve"> </w:t>
      </w:r>
      <w:r w:rsidRPr="00D45A89">
        <w:rPr>
          <w:rFonts w:ascii="Times New Roman" w:hAnsi="Times New Roman"/>
          <w:sz w:val="26"/>
          <w:szCs w:val="26"/>
        </w:rPr>
        <w:t>с постановкой (подтверждением) диагноза злокачественного новообразования»</w:t>
      </w:r>
      <w:r>
        <w:rPr>
          <w:rFonts w:ascii="Times New Roman" w:hAnsi="Times New Roman"/>
          <w:sz w:val="26"/>
          <w:szCs w:val="26"/>
        </w:rPr>
        <w:t xml:space="preserve"> </w:t>
      </w:r>
      <w:r w:rsidRPr="00A15DF7">
        <w:rPr>
          <w:rFonts w:ascii="Times New Roman" w:hAnsi="Times New Roman"/>
          <w:spacing w:val="-4"/>
          <w:sz w:val="26"/>
          <w:szCs w:val="26"/>
        </w:rPr>
        <w:t>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w:t>
      </w:r>
      <w:r>
        <w:rPr>
          <w:rFonts w:ascii="Times New Roman" w:hAnsi="Times New Roman"/>
          <w:spacing w:val="-4"/>
          <w:sz w:val="26"/>
          <w:szCs w:val="26"/>
        </w:rPr>
        <w:t xml:space="preserve"> </w:t>
      </w:r>
      <w:r w:rsidRPr="00A15DF7">
        <w:rPr>
          <w:rFonts w:ascii="Times New Roman" w:hAnsi="Times New Roman"/>
          <w:spacing w:val="-4"/>
          <w:sz w:val="26"/>
          <w:szCs w:val="26"/>
        </w:rPr>
        <w:t>в отделения / медицинские организации неонкологического профиля, когда</w:t>
      </w:r>
      <w:r>
        <w:rPr>
          <w:rFonts w:ascii="Times New Roman" w:hAnsi="Times New Roman"/>
          <w:spacing w:val="-4"/>
          <w:sz w:val="26"/>
          <w:szCs w:val="26"/>
        </w:rPr>
        <w:t xml:space="preserve"> </w:t>
      </w:r>
      <w:r w:rsidRPr="00A15DF7">
        <w:rPr>
          <w:rFonts w:ascii="Times New Roman" w:hAnsi="Times New Roman"/>
          <w:spacing w:val="-4"/>
          <w:sz w:val="26"/>
          <w:szCs w:val="26"/>
        </w:rPr>
        <w:t>в ходе обследования выявлено злокачественное новообразование</w:t>
      </w:r>
      <w:r>
        <w:rPr>
          <w:rFonts w:ascii="Times New Roman" w:hAnsi="Times New Roman"/>
          <w:spacing w:val="-4"/>
          <w:sz w:val="26"/>
          <w:szCs w:val="26"/>
        </w:rPr>
        <w:t xml:space="preserve"> </w:t>
      </w:r>
      <w:r w:rsidRPr="00A15DF7">
        <w:rPr>
          <w:rFonts w:ascii="Times New Roman" w:hAnsi="Times New Roman"/>
          <w:spacing w:val="-4"/>
          <w:sz w:val="26"/>
          <w:szCs w:val="26"/>
        </w:rP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rsidR="00D45A89" w:rsidRPr="00D45A89" w:rsidRDefault="00FA5025" w:rsidP="00082DC5">
      <w:pPr>
        <w:spacing w:after="0" w:line="240" w:lineRule="auto"/>
        <w:ind w:firstLine="708"/>
        <w:jc w:val="both"/>
        <w:rPr>
          <w:rFonts w:ascii="Times New Roman" w:hAnsi="Times New Roman"/>
          <w:sz w:val="26"/>
          <w:szCs w:val="26"/>
        </w:rPr>
      </w:pPr>
      <w:r>
        <w:rPr>
          <w:rFonts w:ascii="Times New Roman" w:hAnsi="Times New Roman"/>
          <w:sz w:val="26"/>
          <w:szCs w:val="26"/>
        </w:rPr>
        <w:t>Д</w:t>
      </w:r>
      <w:r w:rsidR="00D45A89" w:rsidRPr="00D45A89">
        <w:rPr>
          <w:rFonts w:ascii="Times New Roman" w:hAnsi="Times New Roman"/>
          <w:sz w:val="26"/>
          <w:szCs w:val="26"/>
        </w:rPr>
        <w:t xml:space="preserve">иагностика злокачественных новообразований методами молекулярно-генетических и </w:t>
      </w:r>
      <w:proofErr w:type="spellStart"/>
      <w:r w:rsidR="00D45A89" w:rsidRPr="00D45A89">
        <w:rPr>
          <w:rFonts w:ascii="Times New Roman" w:hAnsi="Times New Roman"/>
          <w:sz w:val="26"/>
          <w:szCs w:val="26"/>
        </w:rPr>
        <w:t>иммуногистохимических</w:t>
      </w:r>
      <w:proofErr w:type="spellEnd"/>
      <w:r w:rsidR="00D45A89" w:rsidRPr="00D45A89">
        <w:rPr>
          <w:rFonts w:ascii="Times New Roman" w:hAnsi="Times New Roman"/>
          <w:sz w:val="26"/>
          <w:szCs w:val="26"/>
        </w:rPr>
        <w:t xml:space="preserve"> исследований при проведении в условиях дневного стационара оплачивается по отдельной </w:t>
      </w:r>
      <w:proofErr w:type="spellStart"/>
      <w:r w:rsidR="00D45A89" w:rsidRPr="00D45A89">
        <w:rPr>
          <w:rFonts w:ascii="Times New Roman" w:hAnsi="Times New Roman"/>
          <w:sz w:val="26"/>
          <w:szCs w:val="26"/>
        </w:rPr>
        <w:t>КСГ</w:t>
      </w:r>
      <w:proofErr w:type="spellEnd"/>
      <w:r w:rsidR="00B13F9F">
        <w:rPr>
          <w:rFonts w:ascii="Times New Roman" w:hAnsi="Times New Roman"/>
          <w:sz w:val="26"/>
          <w:szCs w:val="26"/>
        </w:rPr>
        <w:t xml:space="preserve"> </w:t>
      </w:r>
      <w:proofErr w:type="spellStart"/>
      <w:r w:rsidR="00B13F9F" w:rsidRPr="00D45A89">
        <w:rPr>
          <w:rFonts w:ascii="Times New Roman" w:hAnsi="Times New Roman"/>
          <w:sz w:val="26"/>
          <w:szCs w:val="26"/>
        </w:rPr>
        <w:t>ds19.033</w:t>
      </w:r>
      <w:proofErr w:type="spellEnd"/>
      <w:r w:rsidR="00B13F9F" w:rsidRPr="00D45A89">
        <w:rPr>
          <w:rFonts w:ascii="Times New Roman" w:hAnsi="Times New Roman"/>
          <w:sz w:val="26"/>
          <w:szCs w:val="26"/>
        </w:rPr>
        <w:t xml:space="preserve"> «Госпитализация в диагностических целях с проведением молекулярно-генетического и (или) </w:t>
      </w:r>
      <w:proofErr w:type="spellStart"/>
      <w:r w:rsidR="00B13F9F" w:rsidRPr="00D45A89">
        <w:rPr>
          <w:rFonts w:ascii="Times New Roman" w:hAnsi="Times New Roman"/>
          <w:sz w:val="26"/>
          <w:szCs w:val="26"/>
        </w:rPr>
        <w:t>иммуногистохимического</w:t>
      </w:r>
      <w:proofErr w:type="spellEnd"/>
      <w:r w:rsidR="00B13F9F" w:rsidRPr="00D45A89">
        <w:rPr>
          <w:rFonts w:ascii="Times New Roman" w:hAnsi="Times New Roman"/>
          <w:sz w:val="26"/>
          <w:szCs w:val="26"/>
        </w:rPr>
        <w:t xml:space="preserve"> исследования или </w:t>
      </w:r>
      <w:proofErr w:type="spellStart"/>
      <w:r w:rsidR="00B13F9F" w:rsidRPr="00D45A89">
        <w:rPr>
          <w:rFonts w:ascii="Times New Roman" w:hAnsi="Times New Roman"/>
          <w:sz w:val="26"/>
          <w:szCs w:val="26"/>
        </w:rPr>
        <w:t>иммунофенотипирования</w:t>
      </w:r>
      <w:proofErr w:type="spellEnd"/>
      <w:r w:rsidR="00B13F9F" w:rsidRPr="00D45A89">
        <w:rPr>
          <w:rFonts w:ascii="Times New Roman" w:hAnsi="Times New Roman"/>
          <w:sz w:val="26"/>
          <w:szCs w:val="26"/>
        </w:rPr>
        <w:t>»</w:t>
      </w:r>
      <w:r w:rsidR="00D45A89" w:rsidRPr="00D45A89">
        <w:rPr>
          <w:rFonts w:ascii="Times New Roman" w:hAnsi="Times New Roman"/>
          <w:sz w:val="26"/>
          <w:szCs w:val="26"/>
        </w:rPr>
        <w:t xml:space="preserve">. В 2023 году в рамках данной группы расширены возможности для проведения в том числе </w:t>
      </w:r>
      <w:proofErr w:type="spellStart"/>
      <w:r w:rsidR="00D45A89" w:rsidRPr="00D45A89">
        <w:rPr>
          <w:rFonts w:ascii="Times New Roman" w:hAnsi="Times New Roman"/>
          <w:sz w:val="26"/>
          <w:szCs w:val="26"/>
        </w:rPr>
        <w:t>иммунофенотипирования</w:t>
      </w:r>
      <w:proofErr w:type="spellEnd"/>
      <w:r w:rsidR="00D45A89" w:rsidRPr="00D45A89">
        <w:rPr>
          <w:rFonts w:ascii="Times New Roman" w:hAnsi="Times New Roman"/>
          <w:sz w:val="26"/>
          <w:szCs w:val="26"/>
        </w:rPr>
        <w:t xml:space="preserve"> при </w:t>
      </w:r>
      <w:proofErr w:type="spellStart"/>
      <w:r w:rsidR="00D45A89" w:rsidRPr="00D45A89">
        <w:rPr>
          <w:rFonts w:ascii="Times New Roman" w:hAnsi="Times New Roman"/>
          <w:sz w:val="26"/>
          <w:szCs w:val="26"/>
        </w:rPr>
        <w:t>онкогематологических</w:t>
      </w:r>
      <w:proofErr w:type="spellEnd"/>
      <w:r w:rsidR="00D45A89" w:rsidRPr="00D45A89">
        <w:rPr>
          <w:rFonts w:ascii="Times New Roman" w:hAnsi="Times New Roman"/>
          <w:sz w:val="26"/>
          <w:szCs w:val="26"/>
        </w:rPr>
        <w:t xml:space="preserve"> заболеваниях. Отнесение к КСГ ds19.033 осуществляется в соответствии с иными классификационными критериями «</w:t>
      </w:r>
      <w:proofErr w:type="spellStart"/>
      <w:r w:rsidR="00D45A89" w:rsidRPr="00D45A89">
        <w:rPr>
          <w:rFonts w:ascii="Times New Roman" w:hAnsi="Times New Roman"/>
          <w:sz w:val="26"/>
          <w:szCs w:val="26"/>
        </w:rPr>
        <w:t>mgi</w:t>
      </w:r>
      <w:proofErr w:type="spellEnd"/>
      <w:r w:rsidR="00D45A89" w:rsidRPr="00D45A89">
        <w:rPr>
          <w:rFonts w:ascii="Times New Roman" w:hAnsi="Times New Roman"/>
          <w:sz w:val="26"/>
          <w:szCs w:val="26"/>
        </w:rPr>
        <w:t>» и «</w:t>
      </w:r>
      <w:proofErr w:type="spellStart"/>
      <w:r w:rsidR="00D45A89" w:rsidRPr="00D45A89">
        <w:rPr>
          <w:rFonts w:ascii="Times New Roman" w:hAnsi="Times New Roman"/>
          <w:sz w:val="26"/>
          <w:szCs w:val="26"/>
        </w:rPr>
        <w:t>ftg</w:t>
      </w:r>
      <w:proofErr w:type="spellEnd"/>
      <w:r w:rsidR="00D45A89" w:rsidRPr="00D45A89">
        <w:rPr>
          <w:rFonts w:ascii="Times New Roman" w:hAnsi="Times New Roman"/>
          <w:sz w:val="26"/>
          <w:szCs w:val="26"/>
        </w:rPr>
        <w:t xml:space="preserve">», 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w:t>
      </w:r>
      <w:proofErr w:type="spellStart"/>
      <w:r w:rsidR="00D45A89" w:rsidRPr="00D45A89">
        <w:rPr>
          <w:rFonts w:ascii="Times New Roman" w:hAnsi="Times New Roman"/>
          <w:sz w:val="26"/>
          <w:szCs w:val="26"/>
        </w:rPr>
        <w:t>иммуногистохимических</w:t>
      </w:r>
      <w:proofErr w:type="spellEnd"/>
      <w:r w:rsidR="00D45A89" w:rsidRPr="00D45A89">
        <w:rPr>
          <w:rFonts w:ascii="Times New Roman" w:hAnsi="Times New Roman"/>
          <w:sz w:val="26"/>
          <w:szCs w:val="26"/>
        </w:rPr>
        <w:t xml:space="preserve"> исследований или обязательное выполнение </w:t>
      </w:r>
      <w:proofErr w:type="spellStart"/>
      <w:r w:rsidR="00D45A89" w:rsidRPr="00D45A89">
        <w:rPr>
          <w:rFonts w:ascii="Times New Roman" w:hAnsi="Times New Roman"/>
          <w:sz w:val="26"/>
          <w:szCs w:val="26"/>
        </w:rPr>
        <w:t>трепанобиопсии</w:t>
      </w:r>
      <w:proofErr w:type="spellEnd"/>
      <w:r w:rsidR="00D45A89" w:rsidRPr="00D45A89">
        <w:rPr>
          <w:rFonts w:ascii="Times New Roman" w:hAnsi="Times New Roman"/>
          <w:sz w:val="26"/>
          <w:szCs w:val="26"/>
        </w:rPr>
        <w:t xml:space="preserve">/или забора крови (другой биологической жидкости) с последующим проведением </w:t>
      </w:r>
      <w:proofErr w:type="spellStart"/>
      <w:r w:rsidR="00D45A89" w:rsidRPr="00D45A89">
        <w:rPr>
          <w:rFonts w:ascii="Times New Roman" w:hAnsi="Times New Roman"/>
          <w:sz w:val="26"/>
          <w:szCs w:val="26"/>
        </w:rPr>
        <w:t>иммунофенотипирования</w:t>
      </w:r>
      <w:proofErr w:type="spellEnd"/>
      <w:r w:rsidR="00D45A89" w:rsidRPr="00D45A89">
        <w:rPr>
          <w:rFonts w:ascii="Times New Roman" w:hAnsi="Times New Roman"/>
          <w:sz w:val="26"/>
          <w:szCs w:val="26"/>
        </w:rPr>
        <w:t xml:space="preserve"> методом проточной </w:t>
      </w:r>
      <w:proofErr w:type="spellStart"/>
      <w:r w:rsidR="00D45A89" w:rsidRPr="00D45A89">
        <w:rPr>
          <w:rFonts w:ascii="Times New Roman" w:hAnsi="Times New Roman"/>
          <w:sz w:val="26"/>
          <w:szCs w:val="26"/>
        </w:rPr>
        <w:t>цитофлуориметрии</w:t>
      </w:r>
      <w:proofErr w:type="spellEnd"/>
      <w:r w:rsidR="00D45A89" w:rsidRPr="00D45A89">
        <w:rPr>
          <w:rFonts w:ascii="Times New Roman" w:hAnsi="Times New Roman"/>
          <w:sz w:val="26"/>
          <w:szCs w:val="26"/>
        </w:rPr>
        <w:t>.</w:t>
      </w:r>
    </w:p>
    <w:p w:rsidR="00D45A89" w:rsidRPr="00B13F9F" w:rsidRDefault="00D45A89" w:rsidP="00082DC5">
      <w:pPr>
        <w:spacing w:after="0" w:line="240" w:lineRule="auto"/>
        <w:ind w:firstLine="708"/>
        <w:jc w:val="both"/>
        <w:rPr>
          <w:rFonts w:ascii="Times New Roman" w:hAnsi="Times New Roman"/>
          <w:spacing w:val="-4"/>
          <w:sz w:val="26"/>
          <w:szCs w:val="26"/>
        </w:rPr>
      </w:pPr>
      <w:r w:rsidRPr="00B13F9F">
        <w:rPr>
          <w:rFonts w:ascii="Times New Roman" w:hAnsi="Times New Roman"/>
          <w:spacing w:val="-4"/>
          <w:sz w:val="26"/>
          <w:szCs w:val="26"/>
        </w:rPr>
        <w:t xml:space="preserve">В случае если в условиях дневного стационара пациенту выполнена биопсия, являющаяся классификационным критерием </w:t>
      </w:r>
      <w:proofErr w:type="spellStart"/>
      <w:r w:rsidRPr="00B13F9F">
        <w:rPr>
          <w:rFonts w:ascii="Times New Roman" w:hAnsi="Times New Roman"/>
          <w:spacing w:val="-4"/>
          <w:sz w:val="26"/>
          <w:szCs w:val="26"/>
        </w:rPr>
        <w:t>КСГ</w:t>
      </w:r>
      <w:proofErr w:type="spellEnd"/>
      <w:r w:rsidRPr="00B13F9F">
        <w:rPr>
          <w:rFonts w:ascii="Times New Roman" w:hAnsi="Times New Roman"/>
          <w:spacing w:val="-4"/>
          <w:sz w:val="26"/>
          <w:szCs w:val="26"/>
        </w:rPr>
        <w:t xml:space="preserve"> с коэффициентом затратоемкости, превышающим коэффициент затратоемкости </w:t>
      </w:r>
      <w:proofErr w:type="spellStart"/>
      <w:r w:rsidRPr="00B13F9F">
        <w:rPr>
          <w:rFonts w:ascii="Times New Roman" w:hAnsi="Times New Roman"/>
          <w:spacing w:val="-4"/>
          <w:sz w:val="26"/>
          <w:szCs w:val="26"/>
        </w:rPr>
        <w:t>КСГ</w:t>
      </w:r>
      <w:proofErr w:type="spellEnd"/>
      <w:r w:rsidRPr="00B13F9F">
        <w:rPr>
          <w:rFonts w:ascii="Times New Roman" w:hAnsi="Times New Roman"/>
          <w:spacing w:val="-4"/>
          <w:sz w:val="26"/>
          <w:szCs w:val="26"/>
        </w:rPr>
        <w:t xml:space="preserve"> </w:t>
      </w:r>
      <w:proofErr w:type="spellStart"/>
      <w:r w:rsidRPr="00B13F9F">
        <w:rPr>
          <w:rFonts w:ascii="Times New Roman" w:hAnsi="Times New Roman"/>
          <w:spacing w:val="-4"/>
          <w:sz w:val="26"/>
          <w:szCs w:val="26"/>
        </w:rPr>
        <w:t>ds19.033</w:t>
      </w:r>
      <w:proofErr w:type="spellEnd"/>
      <w:r w:rsidRPr="00B13F9F">
        <w:rPr>
          <w:rFonts w:ascii="Times New Roman" w:hAnsi="Times New Roman"/>
          <w:spacing w:val="-4"/>
          <w:sz w:val="26"/>
          <w:szCs w:val="26"/>
        </w:rPr>
        <w:t>, оплата такой</w:t>
      </w:r>
      <w:r w:rsidR="00B13F9F" w:rsidRPr="00B13F9F">
        <w:rPr>
          <w:rFonts w:ascii="Times New Roman" w:hAnsi="Times New Roman"/>
          <w:spacing w:val="-4"/>
          <w:sz w:val="26"/>
          <w:szCs w:val="26"/>
        </w:rPr>
        <w:t xml:space="preserve"> </w:t>
      </w:r>
      <w:r w:rsidRPr="00B13F9F">
        <w:rPr>
          <w:rFonts w:ascii="Times New Roman" w:hAnsi="Times New Roman"/>
          <w:spacing w:val="-4"/>
          <w:sz w:val="26"/>
          <w:szCs w:val="26"/>
        </w:rPr>
        <w:t xml:space="preserve">госпитализации осуществляется по </w:t>
      </w:r>
      <w:proofErr w:type="spellStart"/>
      <w:r w:rsidRPr="00B13F9F">
        <w:rPr>
          <w:rFonts w:ascii="Times New Roman" w:hAnsi="Times New Roman"/>
          <w:spacing w:val="-4"/>
          <w:sz w:val="26"/>
          <w:szCs w:val="26"/>
        </w:rPr>
        <w:t>КСГ</w:t>
      </w:r>
      <w:proofErr w:type="spellEnd"/>
      <w:r w:rsidRPr="00B13F9F">
        <w:rPr>
          <w:rFonts w:ascii="Times New Roman" w:hAnsi="Times New Roman"/>
          <w:spacing w:val="-4"/>
          <w:sz w:val="26"/>
          <w:szCs w:val="26"/>
        </w:rPr>
        <w:t xml:space="preserve"> с наибольшим коэффициентом</w:t>
      </w:r>
      <w:r w:rsidR="00A15DF7" w:rsidRPr="00B13F9F">
        <w:rPr>
          <w:rFonts w:ascii="Times New Roman" w:hAnsi="Times New Roman"/>
          <w:spacing w:val="-4"/>
          <w:sz w:val="26"/>
          <w:szCs w:val="26"/>
        </w:rPr>
        <w:t xml:space="preserve"> </w:t>
      </w:r>
      <w:r w:rsidRPr="00B13F9F">
        <w:rPr>
          <w:rFonts w:ascii="Times New Roman" w:hAnsi="Times New Roman"/>
          <w:spacing w:val="-4"/>
          <w:sz w:val="26"/>
          <w:szCs w:val="26"/>
        </w:rPr>
        <w:t>затратоемкости.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st19.122</w:t>
      </w:r>
      <w:proofErr w:type="spellEnd"/>
      <w:r w:rsidRPr="00D45A89">
        <w:rPr>
          <w:rFonts w:ascii="Times New Roman" w:hAnsi="Times New Roman"/>
          <w:sz w:val="26"/>
          <w:szCs w:val="26"/>
        </w:rPr>
        <w:t xml:space="preserve"> </w:t>
      </w:r>
      <w:r w:rsidR="00B13F9F" w:rsidRPr="00D45A89">
        <w:rPr>
          <w:rFonts w:ascii="Times New Roman" w:hAnsi="Times New Roman"/>
          <w:sz w:val="26"/>
          <w:szCs w:val="26"/>
        </w:rPr>
        <w:t xml:space="preserve">«Поздний </w:t>
      </w:r>
      <w:proofErr w:type="spellStart"/>
      <w:r w:rsidR="00B13F9F" w:rsidRPr="00D45A89">
        <w:rPr>
          <w:rFonts w:ascii="Times New Roman" w:hAnsi="Times New Roman"/>
          <w:sz w:val="26"/>
          <w:szCs w:val="26"/>
        </w:rPr>
        <w:t>посттрансплантационный</w:t>
      </w:r>
      <w:proofErr w:type="spellEnd"/>
      <w:r w:rsidR="00B13F9F" w:rsidRPr="00D45A89">
        <w:rPr>
          <w:rFonts w:ascii="Times New Roman" w:hAnsi="Times New Roman"/>
          <w:sz w:val="26"/>
          <w:szCs w:val="26"/>
        </w:rPr>
        <w:t xml:space="preserve"> период после пересадки костного мозга»</w:t>
      </w:r>
      <w:r w:rsidR="00B13F9F">
        <w:rPr>
          <w:rFonts w:ascii="Times New Roman" w:hAnsi="Times New Roman"/>
          <w:sz w:val="26"/>
          <w:szCs w:val="26"/>
        </w:rPr>
        <w:t xml:space="preserve"> </w:t>
      </w:r>
      <w:r w:rsidRPr="00D45A89">
        <w:rPr>
          <w:rFonts w:ascii="Times New Roman" w:hAnsi="Times New Roman"/>
          <w:sz w:val="26"/>
          <w:szCs w:val="26"/>
        </w:rPr>
        <w:t>осуществляется по коду иного классификационного критерия «</w:t>
      </w:r>
      <w:proofErr w:type="spellStart"/>
      <w:r w:rsidRPr="00D45A89">
        <w:rPr>
          <w:rFonts w:ascii="Times New Roman" w:hAnsi="Times New Roman"/>
          <w:sz w:val="26"/>
          <w:szCs w:val="26"/>
        </w:rPr>
        <w:t>rbpt</w:t>
      </w:r>
      <w:proofErr w:type="spellEnd"/>
      <w:r w:rsidRPr="00D45A89">
        <w:rPr>
          <w:rFonts w:ascii="Times New Roman" w:hAnsi="Times New Roman"/>
          <w:sz w:val="26"/>
          <w:szCs w:val="26"/>
        </w:rPr>
        <w:t xml:space="preserve">», соответствующего </w:t>
      </w:r>
      <w:proofErr w:type="spellStart"/>
      <w:r w:rsidRPr="00D45A89">
        <w:rPr>
          <w:rFonts w:ascii="Times New Roman" w:hAnsi="Times New Roman"/>
          <w:sz w:val="26"/>
          <w:szCs w:val="26"/>
        </w:rPr>
        <w:t>посттрансплантационному</w:t>
      </w:r>
      <w:proofErr w:type="spellEnd"/>
      <w:r w:rsidRPr="00D45A89">
        <w:rPr>
          <w:rFonts w:ascii="Times New Roman" w:hAnsi="Times New Roman"/>
          <w:sz w:val="26"/>
          <w:szCs w:val="26"/>
        </w:rPr>
        <w:t xml:space="preserve"> периоду для пациентов, перенесших трансплантацию гемопоэтических стволовых клеток крови </w:t>
      </w:r>
      <w:r w:rsidR="00B13F9F">
        <w:rPr>
          <w:rFonts w:ascii="Times New Roman" w:hAnsi="Times New Roman"/>
          <w:sz w:val="26"/>
          <w:szCs w:val="26"/>
        </w:rPr>
        <w:t xml:space="preserve">                 </w:t>
      </w:r>
      <w:r w:rsidRPr="00D45A89">
        <w:rPr>
          <w:rFonts w:ascii="Times New Roman" w:hAnsi="Times New Roman"/>
          <w:sz w:val="26"/>
          <w:szCs w:val="26"/>
        </w:rPr>
        <w:t>и костного мозга (от 30 до 100 дней).</w:t>
      </w:r>
    </w:p>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497D6C">
      <w:pPr>
        <w:spacing w:after="0" w:line="240" w:lineRule="auto"/>
        <w:jc w:val="center"/>
        <w:rPr>
          <w:rFonts w:ascii="Times New Roman" w:hAnsi="Times New Roman"/>
          <w:sz w:val="26"/>
          <w:szCs w:val="26"/>
        </w:rPr>
      </w:pPr>
      <w:r w:rsidRPr="00D45A89">
        <w:rPr>
          <w:rFonts w:ascii="Times New Roman" w:hAnsi="Times New Roman"/>
          <w:sz w:val="26"/>
          <w:szCs w:val="26"/>
        </w:rPr>
        <w:t>12. Особенности формирования КСГ по профилю «Офтальмология»</w:t>
      </w:r>
    </w:p>
    <w:p w:rsidR="00497D6C" w:rsidRDefault="00497D6C" w:rsidP="00082DC5">
      <w:pPr>
        <w:spacing w:after="0" w:line="240" w:lineRule="auto"/>
        <w:ind w:firstLine="708"/>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Выполнение косметических процедур за счет средств обязательного медицинского страхования не осуществляется. В связи с этим оплата по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услуги </w:t>
      </w:r>
      <w:proofErr w:type="spellStart"/>
      <w:r w:rsidRPr="00D45A89">
        <w:rPr>
          <w:rFonts w:ascii="Times New Roman" w:hAnsi="Times New Roman"/>
          <w:sz w:val="26"/>
          <w:szCs w:val="26"/>
        </w:rPr>
        <w:t>A16.26.046.001</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Эксимерлазерная</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фототерапевтическая</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кератэктомия</w:t>
      </w:r>
      <w:proofErr w:type="spellEnd"/>
      <w:r w:rsidRPr="00D45A89">
        <w:rPr>
          <w:rFonts w:ascii="Times New Roman" w:hAnsi="Times New Roman"/>
          <w:sz w:val="26"/>
          <w:szCs w:val="26"/>
        </w:rPr>
        <w:t xml:space="preserve">»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w:t>
      </w:r>
      <w:proofErr w:type="spellStart"/>
      <w:r w:rsidRPr="00D45A89">
        <w:rPr>
          <w:rFonts w:ascii="Times New Roman" w:hAnsi="Times New Roman"/>
          <w:sz w:val="26"/>
          <w:szCs w:val="26"/>
        </w:rPr>
        <w:t>A16.26.046.002</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Эксимерлазерная</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фоторефракционная</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кератэктомия</w:t>
      </w:r>
      <w:proofErr w:type="spellEnd"/>
      <w:r w:rsidRPr="00D45A89">
        <w:rPr>
          <w:rFonts w:ascii="Times New Roman" w:hAnsi="Times New Roman"/>
          <w:sz w:val="26"/>
          <w:szCs w:val="26"/>
        </w:rPr>
        <w:t xml:space="preserve">» и </w:t>
      </w:r>
      <w:proofErr w:type="spellStart"/>
      <w:r w:rsidRPr="00D45A89">
        <w:rPr>
          <w:rFonts w:ascii="Times New Roman" w:hAnsi="Times New Roman"/>
          <w:sz w:val="26"/>
          <w:szCs w:val="26"/>
        </w:rPr>
        <w:t>A16.26.047</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Кератомилез</w:t>
      </w:r>
      <w:proofErr w:type="spellEnd"/>
      <w:r w:rsidRPr="00D45A89">
        <w:rPr>
          <w:rFonts w:ascii="Times New Roman" w:hAnsi="Times New Roman"/>
          <w:sz w:val="26"/>
          <w:szCs w:val="26"/>
        </w:rPr>
        <w:t xml:space="preserve">»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w:t>
      </w:r>
      <w:proofErr w:type="spellStart"/>
      <w:r w:rsidRPr="00D45A89">
        <w:rPr>
          <w:rFonts w:ascii="Times New Roman" w:hAnsi="Times New Roman"/>
          <w:sz w:val="26"/>
          <w:szCs w:val="26"/>
        </w:rPr>
        <w:t>А16.26.046</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Кератэктомия</w:t>
      </w:r>
      <w:proofErr w:type="spellEnd"/>
      <w:r w:rsidRPr="00D45A89">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Кодирование медицинского вмешательства по коду услуги </w:t>
      </w:r>
      <w:proofErr w:type="spellStart"/>
      <w:r w:rsidRPr="00D45A89">
        <w:rPr>
          <w:rFonts w:ascii="Times New Roman" w:hAnsi="Times New Roman"/>
          <w:sz w:val="26"/>
          <w:szCs w:val="26"/>
        </w:rPr>
        <w:t>А16.26.093</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Факоэмульсификация</w:t>
      </w:r>
      <w:proofErr w:type="spellEnd"/>
      <w:r w:rsidRPr="00D45A89">
        <w:rPr>
          <w:rFonts w:ascii="Times New Roman" w:hAnsi="Times New Roman"/>
          <w:sz w:val="26"/>
          <w:szCs w:val="26"/>
        </w:rPr>
        <w:t xml:space="preserve"> без интраокулярной линзы. </w:t>
      </w:r>
      <w:proofErr w:type="spellStart"/>
      <w:r w:rsidRPr="00D45A89">
        <w:rPr>
          <w:rFonts w:ascii="Times New Roman" w:hAnsi="Times New Roman"/>
          <w:sz w:val="26"/>
          <w:szCs w:val="26"/>
        </w:rPr>
        <w:t>Факофрагментация</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факоаспирация</w:t>
      </w:r>
      <w:proofErr w:type="spellEnd"/>
      <w:r w:rsidRPr="00D45A89">
        <w:rPr>
          <w:rFonts w:ascii="Times New Roman" w:hAnsi="Times New Roman"/>
          <w:sz w:val="26"/>
          <w:szCs w:val="26"/>
        </w:rPr>
        <w:t xml:space="preserve">» возможно только при наличии противопоказаний </w:t>
      </w:r>
      <w:r w:rsidRPr="00D45A89">
        <w:rPr>
          <w:rFonts w:ascii="Times New Roman" w:hAnsi="Times New Roman"/>
          <w:sz w:val="26"/>
          <w:szCs w:val="26"/>
        </w:rPr>
        <w:br/>
        <w:t>к имплантации интраокулярной линзы, отраженных в первичной медицинской документации.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Кодирование медицинского вмешательства по КСГ st21.006 «Операции на органе зрения (уровень 6)» по коду услуги </w:t>
      </w:r>
      <w:proofErr w:type="spellStart"/>
      <w:r w:rsidRPr="00D45A89">
        <w:rPr>
          <w:rFonts w:ascii="Times New Roman" w:hAnsi="Times New Roman"/>
          <w:sz w:val="26"/>
          <w:szCs w:val="26"/>
        </w:rPr>
        <w:t>A16.26.089</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Витреоэктомия</w:t>
      </w:r>
      <w:proofErr w:type="spellEnd"/>
      <w:r w:rsidRPr="00D45A89">
        <w:rPr>
          <w:rFonts w:ascii="Times New Roman" w:hAnsi="Times New Roman"/>
          <w:sz w:val="26"/>
          <w:szCs w:val="26"/>
        </w:rPr>
        <w:t xml:space="preserve">» не допускается при проведении передней </w:t>
      </w:r>
      <w:proofErr w:type="spellStart"/>
      <w:r w:rsidRPr="00D45A89">
        <w:rPr>
          <w:rFonts w:ascii="Times New Roman" w:hAnsi="Times New Roman"/>
          <w:sz w:val="26"/>
          <w:szCs w:val="26"/>
        </w:rPr>
        <w:t>витреоэктомии</w:t>
      </w:r>
      <w:proofErr w:type="spellEnd"/>
      <w:r w:rsidRPr="00D45A89">
        <w:rPr>
          <w:rFonts w:ascii="Times New Roman" w:hAnsi="Times New Roman"/>
          <w:sz w:val="26"/>
          <w:szCs w:val="26"/>
        </w:rPr>
        <w:t xml:space="preserve"> - данные вмешательства должны кодироваться по КСГ st21.003 «Операции на органе зрения (уровень 3)» по коду услуги </w:t>
      </w:r>
      <w:proofErr w:type="spellStart"/>
      <w:r w:rsidRPr="00D45A89">
        <w:rPr>
          <w:rFonts w:ascii="Times New Roman" w:hAnsi="Times New Roman"/>
          <w:sz w:val="26"/>
          <w:szCs w:val="26"/>
        </w:rPr>
        <w:t>A16.26.089.001</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Витрэктомия</w:t>
      </w:r>
      <w:proofErr w:type="spellEnd"/>
      <w:r w:rsidRPr="00D45A89">
        <w:rPr>
          <w:rFonts w:ascii="Times New Roman" w:hAnsi="Times New Roman"/>
          <w:sz w:val="26"/>
          <w:szCs w:val="26"/>
        </w:rPr>
        <w:t xml:space="preserve"> передняя».</w:t>
      </w:r>
    </w:p>
    <w:p w:rsidR="00FA5025" w:rsidRDefault="00FA5025" w:rsidP="00082DC5">
      <w:pPr>
        <w:spacing w:after="0" w:line="240" w:lineRule="auto"/>
        <w:ind w:firstLine="708"/>
        <w:jc w:val="both"/>
        <w:rPr>
          <w:rFonts w:ascii="Times New Roman" w:hAnsi="Times New Roman"/>
          <w:sz w:val="26"/>
          <w:szCs w:val="26"/>
        </w:rPr>
      </w:pPr>
    </w:p>
    <w:p w:rsidR="00D45A89" w:rsidRPr="00D45A89" w:rsidRDefault="00D45A89" w:rsidP="00497D6C">
      <w:pPr>
        <w:spacing w:after="0" w:line="240" w:lineRule="auto"/>
        <w:jc w:val="center"/>
        <w:rPr>
          <w:rFonts w:ascii="Times New Roman" w:hAnsi="Times New Roman"/>
          <w:sz w:val="26"/>
          <w:szCs w:val="26"/>
        </w:rPr>
      </w:pPr>
      <w:r w:rsidRPr="00D45A89">
        <w:rPr>
          <w:rFonts w:ascii="Times New Roman" w:hAnsi="Times New Roman"/>
          <w:sz w:val="26"/>
          <w:szCs w:val="26"/>
        </w:rPr>
        <w:t xml:space="preserve">13. Особенности формирования КСГ st29.007 «Тяжелая множественная </w:t>
      </w:r>
      <w:r w:rsidRPr="00D45A89">
        <w:rPr>
          <w:rFonts w:ascii="Times New Roman" w:hAnsi="Times New Roman"/>
          <w:sz w:val="26"/>
          <w:szCs w:val="26"/>
        </w:rPr>
        <w:br/>
        <w:t>и сочетанная травма (</w:t>
      </w:r>
      <w:proofErr w:type="spellStart"/>
      <w:r w:rsidRPr="00D45A89">
        <w:rPr>
          <w:rFonts w:ascii="Times New Roman" w:hAnsi="Times New Roman"/>
          <w:sz w:val="26"/>
          <w:szCs w:val="26"/>
        </w:rPr>
        <w:t>политравма</w:t>
      </w:r>
      <w:proofErr w:type="spellEnd"/>
      <w:r w:rsidRPr="00D45A89">
        <w:rPr>
          <w:rFonts w:ascii="Times New Roman" w:hAnsi="Times New Roman"/>
          <w:sz w:val="26"/>
          <w:szCs w:val="26"/>
        </w:rPr>
        <w:t>)»</w:t>
      </w:r>
    </w:p>
    <w:bookmarkEnd w:id="0"/>
    <w:p w:rsidR="00497D6C" w:rsidRDefault="00497D6C" w:rsidP="00082DC5">
      <w:pPr>
        <w:spacing w:after="0" w:line="240" w:lineRule="auto"/>
        <w:ind w:firstLine="708"/>
        <w:jc w:val="both"/>
        <w:rPr>
          <w:rFonts w:ascii="Times New Roman" w:hAnsi="Times New Roman"/>
          <w:sz w:val="26"/>
          <w:szCs w:val="26"/>
        </w:rPr>
      </w:pPr>
    </w:p>
    <w:p w:rsidR="00D45A89" w:rsidRPr="00D45A89" w:rsidRDefault="00FA5025" w:rsidP="00082DC5">
      <w:pPr>
        <w:spacing w:after="0" w:line="240" w:lineRule="auto"/>
        <w:ind w:firstLine="708"/>
        <w:jc w:val="both"/>
        <w:rPr>
          <w:rFonts w:ascii="Times New Roman" w:hAnsi="Times New Roman"/>
          <w:sz w:val="26"/>
          <w:szCs w:val="26"/>
        </w:rPr>
      </w:pPr>
      <w:r>
        <w:rPr>
          <w:rFonts w:ascii="Times New Roman" w:hAnsi="Times New Roman"/>
          <w:sz w:val="26"/>
          <w:szCs w:val="26"/>
        </w:rPr>
        <w:t>Ф</w:t>
      </w:r>
      <w:r w:rsidR="00D45A89" w:rsidRPr="00D45A89">
        <w:rPr>
          <w:rFonts w:ascii="Times New Roman" w:hAnsi="Times New Roman"/>
          <w:sz w:val="26"/>
          <w:szCs w:val="26"/>
        </w:rPr>
        <w:t xml:space="preserve">ормирование </w:t>
      </w:r>
      <w:proofErr w:type="spellStart"/>
      <w:r w:rsidR="00D45A89" w:rsidRPr="00D45A89">
        <w:rPr>
          <w:rFonts w:ascii="Times New Roman" w:hAnsi="Times New Roman"/>
          <w:sz w:val="26"/>
          <w:szCs w:val="26"/>
        </w:rPr>
        <w:t>КСГ</w:t>
      </w:r>
      <w:proofErr w:type="spellEnd"/>
      <w:r w:rsidR="00D45A89" w:rsidRPr="00D45A89">
        <w:rPr>
          <w:rFonts w:ascii="Times New Roman" w:hAnsi="Times New Roman"/>
          <w:sz w:val="26"/>
          <w:szCs w:val="26"/>
        </w:rPr>
        <w:t xml:space="preserve"> «Тяжелая множественная и сочетанная травма (</w:t>
      </w:r>
      <w:proofErr w:type="spellStart"/>
      <w:r w:rsidR="00D45A89" w:rsidRPr="00D45A89">
        <w:rPr>
          <w:rFonts w:ascii="Times New Roman" w:hAnsi="Times New Roman"/>
          <w:sz w:val="26"/>
          <w:szCs w:val="26"/>
        </w:rPr>
        <w:t>политравма</w:t>
      </w:r>
      <w:proofErr w:type="spellEnd"/>
      <w:r w:rsidR="00D45A89" w:rsidRPr="00D45A89">
        <w:rPr>
          <w:rFonts w:ascii="Times New Roman" w:hAnsi="Times New Roman"/>
          <w:sz w:val="26"/>
          <w:szCs w:val="26"/>
        </w:rPr>
        <w:t>)» осуществляется по коду иного классификационного критерия «</w:t>
      </w:r>
      <w:proofErr w:type="spellStart"/>
      <w:r w:rsidR="00D45A89" w:rsidRPr="00D45A89">
        <w:rPr>
          <w:rFonts w:ascii="Times New Roman" w:hAnsi="Times New Roman"/>
          <w:sz w:val="26"/>
          <w:szCs w:val="26"/>
        </w:rPr>
        <w:t>plt</w:t>
      </w:r>
      <w:proofErr w:type="spellEnd"/>
      <w:r w:rsidR="00D45A89" w:rsidRPr="00D45A89">
        <w:rPr>
          <w:rFonts w:ascii="Times New Roman" w:hAnsi="Times New Roman"/>
          <w:sz w:val="26"/>
          <w:szCs w:val="26"/>
        </w:rPr>
        <w: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rsidR="00D45A89" w:rsidRPr="00497D6C" w:rsidRDefault="00D45A89" w:rsidP="00082DC5">
      <w:pPr>
        <w:spacing w:after="0" w:line="240" w:lineRule="auto"/>
        <w:ind w:firstLine="708"/>
        <w:jc w:val="both"/>
        <w:rPr>
          <w:rFonts w:ascii="Times New Roman" w:hAnsi="Times New Roman"/>
          <w:spacing w:val="-4"/>
          <w:sz w:val="26"/>
          <w:szCs w:val="26"/>
        </w:rPr>
      </w:pPr>
      <w:r w:rsidRPr="00497D6C">
        <w:rPr>
          <w:rFonts w:ascii="Times New Roman" w:hAnsi="Times New Roman"/>
          <w:spacing w:val="-4"/>
          <w:sz w:val="26"/>
          <w:szCs w:val="26"/>
        </w:rPr>
        <w:t>Для кодирования критерия «</w:t>
      </w:r>
      <w:proofErr w:type="spellStart"/>
      <w:r w:rsidRPr="00497D6C">
        <w:rPr>
          <w:rFonts w:ascii="Times New Roman" w:hAnsi="Times New Roman"/>
          <w:spacing w:val="-4"/>
          <w:sz w:val="26"/>
          <w:szCs w:val="26"/>
        </w:rPr>
        <w:t>plt</w:t>
      </w:r>
      <w:proofErr w:type="spellEnd"/>
      <w:r w:rsidRPr="00497D6C">
        <w:rPr>
          <w:rFonts w:ascii="Times New Roman" w:hAnsi="Times New Roman"/>
          <w:spacing w:val="-4"/>
          <w:sz w:val="26"/>
          <w:szCs w:val="26"/>
        </w:rPr>
        <w:t>»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которые участвуют в формировании группы st29.007 «Тяжелая множественная и сочетанная травма (</w:t>
      </w:r>
      <w:proofErr w:type="spellStart"/>
      <w:r w:rsidRPr="00497D6C">
        <w:rPr>
          <w:rFonts w:ascii="Times New Roman" w:hAnsi="Times New Roman"/>
          <w:spacing w:val="-4"/>
          <w:sz w:val="26"/>
          <w:szCs w:val="26"/>
        </w:rPr>
        <w:t>политравма</w:t>
      </w:r>
      <w:proofErr w:type="spellEnd"/>
      <w:r w:rsidRPr="00497D6C">
        <w:rPr>
          <w:rFonts w:ascii="Times New Roman" w:hAnsi="Times New Roman"/>
          <w:spacing w:val="-4"/>
          <w:sz w:val="26"/>
          <w:szCs w:val="26"/>
        </w:rPr>
        <w:t>)»,</w:t>
      </w:r>
      <w:r w:rsidR="00497D6C" w:rsidRPr="00497D6C">
        <w:rPr>
          <w:rFonts w:ascii="Times New Roman" w:hAnsi="Times New Roman"/>
          <w:spacing w:val="-4"/>
          <w:sz w:val="26"/>
          <w:szCs w:val="26"/>
        </w:rPr>
        <w:t xml:space="preserve"> </w:t>
      </w:r>
      <w:r w:rsidRPr="00497D6C">
        <w:rPr>
          <w:rFonts w:ascii="Times New Roman" w:hAnsi="Times New Roman"/>
          <w:spacing w:val="-4"/>
          <w:sz w:val="26"/>
          <w:szCs w:val="26"/>
        </w:rPr>
        <w:t>по анатомическим областям приведено в следующей таблице</w:t>
      </w:r>
      <w:r w:rsidR="00FA5025" w:rsidRPr="00497D6C">
        <w:rPr>
          <w:rFonts w:ascii="Times New Roman" w:hAnsi="Times New Roman"/>
          <w:spacing w:val="-4"/>
          <w:sz w:val="26"/>
          <w:szCs w:val="26"/>
        </w:rPr>
        <w:t xml:space="preserve"> 13</w:t>
      </w:r>
      <w:r w:rsidRPr="00497D6C">
        <w:rPr>
          <w:rFonts w:ascii="Times New Roman" w:hAnsi="Times New Roman"/>
          <w:spacing w:val="-4"/>
          <w:sz w:val="26"/>
          <w:szCs w:val="26"/>
        </w:rPr>
        <w:t xml:space="preserve">. </w:t>
      </w:r>
    </w:p>
    <w:p w:rsidR="00497D6C" w:rsidRDefault="00FA5025" w:rsidP="00082DC5">
      <w:pPr>
        <w:spacing w:after="0" w:line="240" w:lineRule="auto"/>
        <w:ind w:firstLine="708"/>
        <w:jc w:val="both"/>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FF03C3">
        <w:rPr>
          <w:rFonts w:ascii="Times New Roman" w:hAnsi="Times New Roman"/>
          <w:sz w:val="26"/>
          <w:szCs w:val="26"/>
        </w:rPr>
        <w:tab/>
      </w:r>
      <w:r w:rsidR="00FF03C3">
        <w:rPr>
          <w:rFonts w:ascii="Times New Roman" w:hAnsi="Times New Roman"/>
          <w:sz w:val="26"/>
          <w:szCs w:val="26"/>
        </w:rPr>
        <w:tab/>
      </w:r>
      <w:r w:rsidR="00FF03C3">
        <w:rPr>
          <w:rFonts w:ascii="Times New Roman" w:hAnsi="Times New Roman"/>
          <w:sz w:val="26"/>
          <w:szCs w:val="26"/>
        </w:rPr>
        <w:tab/>
      </w:r>
      <w:r w:rsidR="00FF03C3">
        <w:rPr>
          <w:rFonts w:ascii="Times New Roman" w:hAnsi="Times New Roman"/>
          <w:sz w:val="26"/>
          <w:szCs w:val="26"/>
        </w:rPr>
        <w:tab/>
      </w:r>
      <w:r w:rsidR="00FF03C3">
        <w:rPr>
          <w:rFonts w:ascii="Times New Roman" w:hAnsi="Times New Roman"/>
          <w:sz w:val="26"/>
          <w:szCs w:val="26"/>
        </w:rPr>
        <w:tab/>
      </w:r>
      <w:r w:rsidR="00FF03C3">
        <w:rPr>
          <w:rFonts w:ascii="Times New Roman" w:hAnsi="Times New Roman"/>
          <w:sz w:val="26"/>
          <w:szCs w:val="26"/>
        </w:rPr>
        <w:tab/>
      </w:r>
      <w:r w:rsidR="00FF03C3">
        <w:rPr>
          <w:rFonts w:ascii="Times New Roman" w:hAnsi="Times New Roman"/>
          <w:sz w:val="26"/>
          <w:szCs w:val="26"/>
        </w:rPr>
        <w:tab/>
      </w:r>
    </w:p>
    <w:p w:rsidR="00FA5025" w:rsidRDefault="00FF03C3" w:rsidP="00497D6C">
      <w:pPr>
        <w:spacing w:after="0" w:line="240" w:lineRule="auto"/>
        <w:ind w:firstLine="708"/>
        <w:jc w:val="right"/>
        <w:rPr>
          <w:rFonts w:ascii="Times New Roman" w:hAnsi="Times New Roman"/>
          <w:sz w:val="26"/>
          <w:szCs w:val="26"/>
        </w:rPr>
      </w:pPr>
      <w:r>
        <w:rPr>
          <w:rFonts w:ascii="Times New Roman" w:hAnsi="Times New Roman"/>
          <w:sz w:val="26"/>
          <w:szCs w:val="26"/>
        </w:rPr>
        <w:t>Таблица 13</w:t>
      </w:r>
    </w:p>
    <w:p w:rsidR="00497D6C" w:rsidRPr="00D45A89" w:rsidRDefault="00497D6C" w:rsidP="00497D6C">
      <w:pPr>
        <w:spacing w:after="0" w:line="240" w:lineRule="auto"/>
        <w:ind w:firstLine="708"/>
        <w:jc w:val="right"/>
        <w:rPr>
          <w:rFonts w:ascii="Times New Roman" w:hAnsi="Times New Roman"/>
          <w:sz w:val="26"/>
          <w:szCs w:val="26"/>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842"/>
        <w:gridCol w:w="1843"/>
        <w:gridCol w:w="5950"/>
      </w:tblGrid>
      <w:tr w:rsidR="00D45A89" w:rsidRPr="00D45A89" w:rsidTr="00497D6C">
        <w:trPr>
          <w:cantSplit/>
          <w:trHeight w:val="20"/>
          <w:jc w:val="center"/>
        </w:trPr>
        <w:tc>
          <w:tcPr>
            <w:tcW w:w="1842" w:type="dxa"/>
            <w:shd w:val="clear" w:color="auto" w:fill="FFFFFF"/>
            <w:vAlign w:val="center"/>
          </w:tcPr>
          <w:p w:rsidR="00D45A89" w:rsidRPr="00497D6C" w:rsidRDefault="00D45A89" w:rsidP="00497D6C">
            <w:pPr>
              <w:spacing w:after="0" w:line="240" w:lineRule="auto"/>
              <w:jc w:val="center"/>
              <w:rPr>
                <w:rFonts w:ascii="Times New Roman" w:hAnsi="Times New Roman"/>
                <w:sz w:val="24"/>
                <w:szCs w:val="24"/>
              </w:rPr>
            </w:pPr>
            <w:r w:rsidRPr="00497D6C">
              <w:rPr>
                <w:rFonts w:ascii="Times New Roman" w:hAnsi="Times New Roman"/>
                <w:sz w:val="24"/>
                <w:szCs w:val="24"/>
              </w:rPr>
              <w:t>Код анатомич</w:t>
            </w:r>
            <w:r w:rsidR="00497D6C">
              <w:rPr>
                <w:rFonts w:ascii="Times New Roman" w:hAnsi="Times New Roman"/>
                <w:sz w:val="24"/>
                <w:szCs w:val="24"/>
              </w:rPr>
              <w:t>еской</w:t>
            </w:r>
            <w:r w:rsidRPr="00497D6C">
              <w:rPr>
                <w:rFonts w:ascii="Times New Roman" w:hAnsi="Times New Roman"/>
                <w:sz w:val="24"/>
                <w:szCs w:val="24"/>
              </w:rPr>
              <w:t xml:space="preserve"> области</w:t>
            </w:r>
          </w:p>
        </w:tc>
        <w:tc>
          <w:tcPr>
            <w:tcW w:w="1843" w:type="dxa"/>
            <w:shd w:val="clear" w:color="auto" w:fill="FFFFFF"/>
            <w:vAlign w:val="center"/>
          </w:tcPr>
          <w:p w:rsidR="00D45A89" w:rsidRPr="00497D6C" w:rsidRDefault="00D45A89" w:rsidP="00497D6C">
            <w:pPr>
              <w:spacing w:after="0" w:line="240" w:lineRule="auto"/>
              <w:jc w:val="center"/>
              <w:rPr>
                <w:rFonts w:ascii="Times New Roman" w:hAnsi="Times New Roman"/>
                <w:sz w:val="24"/>
                <w:szCs w:val="24"/>
              </w:rPr>
            </w:pPr>
            <w:r w:rsidRPr="00497D6C">
              <w:rPr>
                <w:rFonts w:ascii="Times New Roman" w:hAnsi="Times New Roman"/>
                <w:sz w:val="24"/>
                <w:szCs w:val="24"/>
              </w:rPr>
              <w:t>Анатомическая область</w:t>
            </w:r>
          </w:p>
        </w:tc>
        <w:tc>
          <w:tcPr>
            <w:tcW w:w="5950" w:type="dxa"/>
            <w:shd w:val="clear" w:color="auto" w:fill="FFFFFF"/>
            <w:vAlign w:val="center"/>
          </w:tcPr>
          <w:p w:rsidR="00D45A89" w:rsidRPr="00497D6C" w:rsidRDefault="00D45A89" w:rsidP="00497D6C">
            <w:pPr>
              <w:spacing w:after="0" w:line="240" w:lineRule="auto"/>
              <w:jc w:val="center"/>
              <w:rPr>
                <w:rFonts w:ascii="Times New Roman" w:hAnsi="Times New Roman"/>
                <w:sz w:val="24"/>
                <w:szCs w:val="24"/>
              </w:rPr>
            </w:pPr>
            <w:r w:rsidRPr="00497D6C">
              <w:rPr>
                <w:rFonts w:ascii="Times New Roman" w:hAnsi="Times New Roman"/>
                <w:sz w:val="24"/>
                <w:szCs w:val="24"/>
              </w:rPr>
              <w:t>Коды МКБ-10</w:t>
            </w:r>
          </w:p>
        </w:tc>
      </w:tr>
      <w:tr w:rsidR="00D45A89" w:rsidRPr="00FF37D7" w:rsidTr="00497D6C">
        <w:trPr>
          <w:cantSplit/>
          <w:trHeight w:val="20"/>
          <w:jc w:val="center"/>
        </w:trPr>
        <w:tc>
          <w:tcPr>
            <w:tcW w:w="1842" w:type="dxa"/>
            <w:shd w:val="clear" w:color="auto" w:fill="FFFFFF"/>
            <w:vAlign w:val="center"/>
          </w:tcPr>
          <w:p w:rsidR="00D45A89" w:rsidRPr="00497D6C" w:rsidRDefault="00D45A89" w:rsidP="00497D6C">
            <w:pPr>
              <w:spacing w:after="0" w:line="240" w:lineRule="auto"/>
              <w:jc w:val="center"/>
              <w:rPr>
                <w:rFonts w:ascii="Times New Roman" w:hAnsi="Times New Roman"/>
                <w:sz w:val="24"/>
                <w:szCs w:val="24"/>
              </w:rPr>
            </w:pPr>
            <w:r w:rsidRPr="00497D6C">
              <w:rPr>
                <w:rFonts w:ascii="Times New Roman" w:hAnsi="Times New Roman"/>
                <w:sz w:val="24"/>
                <w:szCs w:val="24"/>
              </w:rPr>
              <w:t>Т1</w:t>
            </w:r>
          </w:p>
        </w:tc>
        <w:tc>
          <w:tcPr>
            <w:tcW w:w="1843" w:type="dxa"/>
            <w:shd w:val="clear" w:color="auto" w:fill="FFFFFF"/>
            <w:vAlign w:val="center"/>
          </w:tcPr>
          <w:p w:rsidR="00D45A89" w:rsidRPr="00497D6C" w:rsidRDefault="00D45A89" w:rsidP="00497D6C">
            <w:pPr>
              <w:spacing w:after="0" w:line="240" w:lineRule="auto"/>
              <w:rPr>
                <w:rFonts w:ascii="Times New Roman" w:hAnsi="Times New Roman"/>
                <w:sz w:val="24"/>
                <w:szCs w:val="24"/>
              </w:rPr>
            </w:pPr>
            <w:r w:rsidRPr="00497D6C">
              <w:rPr>
                <w:rFonts w:ascii="Times New Roman" w:hAnsi="Times New Roman"/>
                <w:sz w:val="24"/>
                <w:szCs w:val="24"/>
              </w:rPr>
              <w:t>Голова/шея</w:t>
            </w:r>
          </w:p>
        </w:tc>
        <w:tc>
          <w:tcPr>
            <w:tcW w:w="5950" w:type="dxa"/>
            <w:shd w:val="clear" w:color="auto" w:fill="FFFFFF"/>
            <w:vAlign w:val="center"/>
          </w:tcPr>
          <w:p w:rsidR="00D45A89" w:rsidRPr="00497D6C" w:rsidRDefault="00D45A89" w:rsidP="00497D6C">
            <w:pPr>
              <w:spacing w:after="0" w:line="240" w:lineRule="auto"/>
              <w:rPr>
                <w:rFonts w:ascii="Times New Roman" w:hAnsi="Times New Roman"/>
                <w:sz w:val="24"/>
                <w:szCs w:val="24"/>
                <w:lang w:val="en-US"/>
              </w:rPr>
            </w:pPr>
            <w:r w:rsidRPr="00497D6C">
              <w:rPr>
                <w:rFonts w:ascii="Times New Roman" w:hAnsi="Times New Roman"/>
                <w:sz w:val="24"/>
                <w:szCs w:val="24"/>
                <w:lang w:val="en-US"/>
              </w:rPr>
              <w:t>S02.0, S02.1, S04.0, S05.7, S06.1, S06.2, S06.3, S06.4, S06.5, S06.6, S06.7, S07.0, S07.1, S07.8, S09.0, S11.0, S11.1, S11.2, S11.7, S15.0, S15.1, S15.2, S15.3, S15.7, S15.8, S15.9, S17.0, S17.8, S18</w:t>
            </w:r>
          </w:p>
        </w:tc>
      </w:tr>
      <w:tr w:rsidR="00D45A89" w:rsidRPr="00FF37D7" w:rsidTr="00497D6C">
        <w:trPr>
          <w:cantSplit/>
          <w:trHeight w:val="20"/>
          <w:jc w:val="center"/>
        </w:trPr>
        <w:tc>
          <w:tcPr>
            <w:tcW w:w="1842" w:type="dxa"/>
            <w:shd w:val="clear" w:color="auto" w:fill="FFFFFF"/>
            <w:vAlign w:val="center"/>
          </w:tcPr>
          <w:p w:rsidR="00D45A89" w:rsidRPr="00497D6C" w:rsidRDefault="00D45A89" w:rsidP="00497D6C">
            <w:pPr>
              <w:spacing w:after="0" w:line="240" w:lineRule="auto"/>
              <w:jc w:val="center"/>
              <w:rPr>
                <w:rFonts w:ascii="Times New Roman" w:hAnsi="Times New Roman"/>
                <w:sz w:val="24"/>
                <w:szCs w:val="24"/>
              </w:rPr>
            </w:pPr>
            <w:proofErr w:type="spellStart"/>
            <w:r w:rsidRPr="00497D6C">
              <w:rPr>
                <w:rFonts w:ascii="Times New Roman" w:hAnsi="Times New Roman"/>
                <w:sz w:val="24"/>
                <w:szCs w:val="24"/>
              </w:rPr>
              <w:t>Т2</w:t>
            </w:r>
            <w:proofErr w:type="spellEnd"/>
          </w:p>
        </w:tc>
        <w:tc>
          <w:tcPr>
            <w:tcW w:w="1843" w:type="dxa"/>
            <w:shd w:val="clear" w:color="auto" w:fill="FFFFFF"/>
            <w:vAlign w:val="center"/>
          </w:tcPr>
          <w:p w:rsidR="00D45A89" w:rsidRPr="00497D6C" w:rsidRDefault="00D45A89" w:rsidP="00497D6C">
            <w:pPr>
              <w:spacing w:after="0" w:line="240" w:lineRule="auto"/>
              <w:rPr>
                <w:rFonts w:ascii="Times New Roman" w:hAnsi="Times New Roman"/>
                <w:sz w:val="24"/>
                <w:szCs w:val="24"/>
              </w:rPr>
            </w:pPr>
            <w:r w:rsidRPr="00497D6C">
              <w:rPr>
                <w:rFonts w:ascii="Times New Roman" w:hAnsi="Times New Roman"/>
                <w:sz w:val="24"/>
                <w:szCs w:val="24"/>
              </w:rPr>
              <w:t>Позвоночник</w:t>
            </w:r>
          </w:p>
        </w:tc>
        <w:tc>
          <w:tcPr>
            <w:tcW w:w="5950" w:type="dxa"/>
            <w:shd w:val="clear" w:color="auto" w:fill="FFFFFF"/>
            <w:vAlign w:val="center"/>
          </w:tcPr>
          <w:p w:rsidR="00D45A89" w:rsidRPr="00497D6C" w:rsidRDefault="00D45A89" w:rsidP="00497D6C">
            <w:pPr>
              <w:spacing w:after="0" w:line="240" w:lineRule="auto"/>
              <w:rPr>
                <w:rFonts w:ascii="Times New Roman" w:hAnsi="Times New Roman"/>
                <w:sz w:val="24"/>
                <w:szCs w:val="24"/>
                <w:lang w:val="en-US"/>
              </w:rPr>
            </w:pPr>
            <w:r w:rsidRPr="00497D6C">
              <w:rPr>
                <w:rFonts w:ascii="Times New Roman" w:hAnsi="Times New Roman"/>
                <w:sz w:val="24"/>
                <w:szCs w:val="24"/>
                <w:lang w:val="en-US"/>
              </w:rPr>
              <w:t>S12.0, S12.9, S13.0, S13.1, S13.3, S14.0, S14.3, S22.0, S23.0, S23.1, S24.0, S32.0, S32.1, S33.0, S33.1, S33.2, S33.4, S34.0, S34.3, S34.4</w:t>
            </w:r>
          </w:p>
        </w:tc>
      </w:tr>
      <w:tr w:rsidR="00D45A89" w:rsidRPr="00FF37D7" w:rsidTr="00497D6C">
        <w:trPr>
          <w:cantSplit/>
          <w:trHeight w:val="20"/>
          <w:jc w:val="center"/>
        </w:trPr>
        <w:tc>
          <w:tcPr>
            <w:tcW w:w="1842" w:type="dxa"/>
            <w:shd w:val="clear" w:color="auto" w:fill="FFFFFF"/>
            <w:vAlign w:val="center"/>
          </w:tcPr>
          <w:p w:rsidR="00D45A89" w:rsidRPr="00497D6C" w:rsidRDefault="00D45A89" w:rsidP="00497D6C">
            <w:pPr>
              <w:spacing w:after="0" w:line="240" w:lineRule="auto"/>
              <w:jc w:val="center"/>
              <w:rPr>
                <w:rFonts w:ascii="Times New Roman" w:hAnsi="Times New Roman"/>
                <w:sz w:val="24"/>
                <w:szCs w:val="24"/>
              </w:rPr>
            </w:pPr>
            <w:proofErr w:type="spellStart"/>
            <w:r w:rsidRPr="00497D6C">
              <w:rPr>
                <w:rFonts w:ascii="Times New Roman" w:hAnsi="Times New Roman"/>
                <w:sz w:val="24"/>
                <w:szCs w:val="24"/>
              </w:rPr>
              <w:t>Т3</w:t>
            </w:r>
            <w:proofErr w:type="spellEnd"/>
          </w:p>
        </w:tc>
        <w:tc>
          <w:tcPr>
            <w:tcW w:w="1843" w:type="dxa"/>
            <w:shd w:val="clear" w:color="auto" w:fill="FFFFFF"/>
            <w:vAlign w:val="center"/>
          </w:tcPr>
          <w:p w:rsidR="00D45A89" w:rsidRPr="00497D6C" w:rsidRDefault="00D45A89" w:rsidP="00497D6C">
            <w:pPr>
              <w:spacing w:after="0" w:line="240" w:lineRule="auto"/>
              <w:rPr>
                <w:rFonts w:ascii="Times New Roman" w:hAnsi="Times New Roman"/>
                <w:sz w:val="24"/>
                <w:szCs w:val="24"/>
              </w:rPr>
            </w:pPr>
            <w:r w:rsidRPr="00497D6C">
              <w:rPr>
                <w:rFonts w:ascii="Times New Roman" w:hAnsi="Times New Roman"/>
                <w:sz w:val="24"/>
                <w:szCs w:val="24"/>
              </w:rPr>
              <w:t>Грудная клетка</w:t>
            </w:r>
          </w:p>
        </w:tc>
        <w:tc>
          <w:tcPr>
            <w:tcW w:w="5950" w:type="dxa"/>
            <w:shd w:val="clear" w:color="auto" w:fill="FFFFFF"/>
            <w:vAlign w:val="center"/>
          </w:tcPr>
          <w:p w:rsidR="00D45A89" w:rsidRPr="00497D6C" w:rsidRDefault="00D45A89" w:rsidP="00497D6C">
            <w:pPr>
              <w:spacing w:after="0" w:line="240" w:lineRule="auto"/>
              <w:rPr>
                <w:rFonts w:ascii="Times New Roman" w:hAnsi="Times New Roman"/>
                <w:sz w:val="24"/>
                <w:szCs w:val="24"/>
                <w:lang w:val="en-US"/>
              </w:rPr>
            </w:pPr>
            <w:r w:rsidRPr="00497D6C">
              <w:rPr>
                <w:rFonts w:ascii="Times New Roman" w:hAnsi="Times New Roman"/>
                <w:sz w:val="24"/>
                <w:szCs w:val="24"/>
                <w:lang w:val="en-US"/>
              </w:rPr>
              <w:t>S22.2, S22.4, S22.5, S25.0, S25.1, S25.2, S25.3, S25.4, S25.5, S25.7, S25.8, S25.9, S26.0, S27.0, S27.1, S27.2, S27.4, S27.5, S27.6, S27.8, S28.0, S28.1</w:t>
            </w:r>
          </w:p>
        </w:tc>
      </w:tr>
      <w:tr w:rsidR="00D45A89" w:rsidRPr="00FF37D7" w:rsidTr="00497D6C">
        <w:trPr>
          <w:cantSplit/>
          <w:trHeight w:val="20"/>
          <w:jc w:val="center"/>
        </w:trPr>
        <w:tc>
          <w:tcPr>
            <w:tcW w:w="1842" w:type="dxa"/>
            <w:shd w:val="clear" w:color="auto" w:fill="FFFFFF"/>
            <w:vAlign w:val="center"/>
          </w:tcPr>
          <w:p w:rsidR="00D45A89" w:rsidRPr="00497D6C" w:rsidRDefault="00D45A89" w:rsidP="00497D6C">
            <w:pPr>
              <w:spacing w:after="0" w:line="240" w:lineRule="auto"/>
              <w:jc w:val="center"/>
              <w:rPr>
                <w:rFonts w:ascii="Times New Roman" w:hAnsi="Times New Roman"/>
                <w:sz w:val="24"/>
                <w:szCs w:val="24"/>
              </w:rPr>
            </w:pPr>
            <w:proofErr w:type="spellStart"/>
            <w:r w:rsidRPr="00497D6C">
              <w:rPr>
                <w:rFonts w:ascii="Times New Roman" w:hAnsi="Times New Roman"/>
                <w:sz w:val="24"/>
                <w:szCs w:val="24"/>
              </w:rPr>
              <w:t>Т4</w:t>
            </w:r>
            <w:proofErr w:type="spellEnd"/>
          </w:p>
        </w:tc>
        <w:tc>
          <w:tcPr>
            <w:tcW w:w="1843" w:type="dxa"/>
            <w:shd w:val="clear" w:color="auto" w:fill="FFFFFF"/>
            <w:vAlign w:val="center"/>
          </w:tcPr>
          <w:p w:rsidR="00D45A89" w:rsidRPr="00497D6C" w:rsidRDefault="00D45A89" w:rsidP="00497D6C">
            <w:pPr>
              <w:spacing w:after="0" w:line="240" w:lineRule="auto"/>
              <w:rPr>
                <w:rFonts w:ascii="Times New Roman" w:hAnsi="Times New Roman"/>
                <w:sz w:val="24"/>
                <w:szCs w:val="24"/>
              </w:rPr>
            </w:pPr>
            <w:r w:rsidRPr="00497D6C">
              <w:rPr>
                <w:rFonts w:ascii="Times New Roman" w:hAnsi="Times New Roman"/>
                <w:sz w:val="24"/>
                <w:szCs w:val="24"/>
              </w:rPr>
              <w:t>Живот</w:t>
            </w:r>
          </w:p>
        </w:tc>
        <w:tc>
          <w:tcPr>
            <w:tcW w:w="5950" w:type="dxa"/>
            <w:shd w:val="clear" w:color="auto" w:fill="FFFFFF"/>
            <w:vAlign w:val="center"/>
          </w:tcPr>
          <w:p w:rsidR="00D45A89" w:rsidRPr="00497D6C" w:rsidRDefault="00D45A89" w:rsidP="00497D6C">
            <w:pPr>
              <w:spacing w:after="0" w:line="240" w:lineRule="auto"/>
              <w:rPr>
                <w:rFonts w:ascii="Times New Roman" w:hAnsi="Times New Roman"/>
                <w:sz w:val="24"/>
                <w:szCs w:val="24"/>
                <w:lang w:val="en-US"/>
              </w:rPr>
            </w:pPr>
            <w:r w:rsidRPr="00497D6C">
              <w:rPr>
                <w:rFonts w:ascii="Times New Roman" w:hAnsi="Times New Roman"/>
                <w:sz w:val="24"/>
                <w:szCs w:val="24"/>
                <w:lang w:val="en-US"/>
              </w:rPr>
              <w:t>S35.0, S35.1, S35.2, S35.3, S35.4, S35.5, S35.7, S35.8, S35.9, S36.0, S36.1, S36.2, S36.3, S36.4, S36.5, S36.8, S36.9, S37.0, S38.3</w:t>
            </w:r>
          </w:p>
        </w:tc>
      </w:tr>
      <w:tr w:rsidR="00D45A89" w:rsidRPr="00FF37D7" w:rsidTr="00497D6C">
        <w:trPr>
          <w:cantSplit/>
          <w:trHeight w:val="20"/>
          <w:jc w:val="center"/>
        </w:trPr>
        <w:tc>
          <w:tcPr>
            <w:tcW w:w="1842" w:type="dxa"/>
            <w:shd w:val="clear" w:color="auto" w:fill="FFFFFF"/>
            <w:vAlign w:val="center"/>
          </w:tcPr>
          <w:p w:rsidR="00D45A89" w:rsidRPr="00497D6C" w:rsidRDefault="00D45A89" w:rsidP="00497D6C">
            <w:pPr>
              <w:spacing w:after="0" w:line="240" w:lineRule="auto"/>
              <w:jc w:val="center"/>
              <w:rPr>
                <w:rFonts w:ascii="Times New Roman" w:hAnsi="Times New Roman"/>
                <w:sz w:val="24"/>
                <w:szCs w:val="24"/>
              </w:rPr>
            </w:pPr>
            <w:proofErr w:type="spellStart"/>
            <w:r w:rsidRPr="00497D6C">
              <w:rPr>
                <w:rFonts w:ascii="Times New Roman" w:hAnsi="Times New Roman"/>
                <w:sz w:val="24"/>
                <w:szCs w:val="24"/>
              </w:rPr>
              <w:t>Т5</w:t>
            </w:r>
            <w:proofErr w:type="spellEnd"/>
          </w:p>
        </w:tc>
        <w:tc>
          <w:tcPr>
            <w:tcW w:w="1843" w:type="dxa"/>
            <w:shd w:val="clear" w:color="auto" w:fill="FFFFFF"/>
            <w:vAlign w:val="center"/>
          </w:tcPr>
          <w:p w:rsidR="00D45A89" w:rsidRPr="00497D6C" w:rsidRDefault="00D45A89" w:rsidP="00497D6C">
            <w:pPr>
              <w:spacing w:after="0" w:line="240" w:lineRule="auto"/>
              <w:rPr>
                <w:rFonts w:ascii="Times New Roman" w:hAnsi="Times New Roman"/>
                <w:sz w:val="24"/>
                <w:szCs w:val="24"/>
              </w:rPr>
            </w:pPr>
            <w:r w:rsidRPr="00497D6C">
              <w:rPr>
                <w:rFonts w:ascii="Times New Roman" w:hAnsi="Times New Roman"/>
                <w:sz w:val="24"/>
                <w:szCs w:val="24"/>
              </w:rPr>
              <w:t>Таз</w:t>
            </w:r>
          </w:p>
        </w:tc>
        <w:tc>
          <w:tcPr>
            <w:tcW w:w="5950" w:type="dxa"/>
            <w:shd w:val="clear" w:color="auto" w:fill="FFFFFF"/>
            <w:vAlign w:val="center"/>
          </w:tcPr>
          <w:p w:rsidR="00D45A89" w:rsidRPr="00497D6C" w:rsidRDefault="00D45A89" w:rsidP="00497D6C">
            <w:pPr>
              <w:spacing w:after="0" w:line="240" w:lineRule="auto"/>
              <w:rPr>
                <w:rFonts w:ascii="Times New Roman" w:hAnsi="Times New Roman"/>
                <w:sz w:val="24"/>
                <w:szCs w:val="24"/>
                <w:lang w:val="en-US"/>
              </w:rPr>
            </w:pPr>
            <w:r w:rsidRPr="00497D6C">
              <w:rPr>
                <w:rFonts w:ascii="Times New Roman" w:hAnsi="Times New Roman"/>
                <w:sz w:val="24"/>
                <w:szCs w:val="24"/>
                <w:lang w:val="en-US"/>
              </w:rPr>
              <w:t>S32.3, S32.4, S32.5, S36.6, S37.1, S37.2, S37.4, S37.5, S37.6, S37.8, S38.0, S38.2</w:t>
            </w:r>
          </w:p>
        </w:tc>
      </w:tr>
      <w:tr w:rsidR="00D45A89" w:rsidRPr="00FF37D7" w:rsidTr="00497D6C">
        <w:trPr>
          <w:cantSplit/>
          <w:trHeight w:val="20"/>
          <w:jc w:val="center"/>
        </w:trPr>
        <w:tc>
          <w:tcPr>
            <w:tcW w:w="1842" w:type="dxa"/>
            <w:shd w:val="clear" w:color="auto" w:fill="FFFFFF"/>
            <w:vAlign w:val="center"/>
          </w:tcPr>
          <w:p w:rsidR="00D45A89" w:rsidRPr="00497D6C" w:rsidRDefault="00D45A89" w:rsidP="00497D6C">
            <w:pPr>
              <w:spacing w:after="0" w:line="240" w:lineRule="auto"/>
              <w:jc w:val="center"/>
              <w:rPr>
                <w:rFonts w:ascii="Times New Roman" w:hAnsi="Times New Roman"/>
                <w:sz w:val="24"/>
                <w:szCs w:val="24"/>
              </w:rPr>
            </w:pPr>
            <w:proofErr w:type="spellStart"/>
            <w:r w:rsidRPr="00497D6C">
              <w:rPr>
                <w:rFonts w:ascii="Times New Roman" w:hAnsi="Times New Roman"/>
                <w:sz w:val="24"/>
                <w:szCs w:val="24"/>
              </w:rPr>
              <w:t>Т6</w:t>
            </w:r>
            <w:proofErr w:type="spellEnd"/>
          </w:p>
        </w:tc>
        <w:tc>
          <w:tcPr>
            <w:tcW w:w="1843" w:type="dxa"/>
            <w:shd w:val="clear" w:color="auto" w:fill="FFFFFF"/>
            <w:vAlign w:val="center"/>
          </w:tcPr>
          <w:p w:rsidR="00D45A89" w:rsidRPr="00497D6C" w:rsidRDefault="00D45A89" w:rsidP="00497D6C">
            <w:pPr>
              <w:spacing w:after="0" w:line="240" w:lineRule="auto"/>
              <w:rPr>
                <w:rFonts w:ascii="Times New Roman" w:hAnsi="Times New Roman"/>
                <w:sz w:val="24"/>
                <w:szCs w:val="24"/>
              </w:rPr>
            </w:pPr>
            <w:r w:rsidRPr="00497D6C">
              <w:rPr>
                <w:rFonts w:ascii="Times New Roman" w:hAnsi="Times New Roman"/>
                <w:sz w:val="24"/>
                <w:szCs w:val="24"/>
              </w:rPr>
              <w:t>Конечности</w:t>
            </w:r>
          </w:p>
        </w:tc>
        <w:tc>
          <w:tcPr>
            <w:tcW w:w="5950" w:type="dxa"/>
            <w:shd w:val="clear" w:color="auto" w:fill="FFFFFF"/>
            <w:vAlign w:val="center"/>
          </w:tcPr>
          <w:p w:rsidR="00D45A89" w:rsidRPr="00497D6C" w:rsidRDefault="00D45A89" w:rsidP="00497D6C">
            <w:pPr>
              <w:spacing w:after="0" w:line="240" w:lineRule="auto"/>
              <w:rPr>
                <w:rFonts w:ascii="Times New Roman" w:hAnsi="Times New Roman"/>
                <w:sz w:val="24"/>
                <w:szCs w:val="24"/>
                <w:lang w:val="en-US"/>
              </w:rPr>
            </w:pPr>
            <w:r w:rsidRPr="00497D6C">
              <w:rPr>
                <w:rFonts w:ascii="Times New Roman" w:hAnsi="Times New Roman"/>
                <w:sz w:val="24"/>
                <w:szCs w:val="24"/>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D45A89" w:rsidRPr="00FF37D7" w:rsidTr="00497D6C">
        <w:trPr>
          <w:cantSplit/>
          <w:trHeight w:val="20"/>
          <w:jc w:val="center"/>
        </w:trPr>
        <w:tc>
          <w:tcPr>
            <w:tcW w:w="1842" w:type="dxa"/>
            <w:shd w:val="clear" w:color="auto" w:fill="FFFFFF"/>
            <w:vAlign w:val="center"/>
          </w:tcPr>
          <w:p w:rsidR="00D45A89" w:rsidRPr="00497D6C" w:rsidRDefault="00D45A89" w:rsidP="00497D6C">
            <w:pPr>
              <w:spacing w:after="0" w:line="240" w:lineRule="auto"/>
              <w:jc w:val="center"/>
              <w:rPr>
                <w:rFonts w:ascii="Times New Roman" w:hAnsi="Times New Roman"/>
                <w:sz w:val="24"/>
                <w:szCs w:val="24"/>
              </w:rPr>
            </w:pPr>
            <w:proofErr w:type="spellStart"/>
            <w:r w:rsidRPr="00497D6C">
              <w:rPr>
                <w:rFonts w:ascii="Times New Roman" w:hAnsi="Times New Roman"/>
                <w:sz w:val="24"/>
                <w:szCs w:val="24"/>
              </w:rPr>
              <w:t>Т7</w:t>
            </w:r>
            <w:proofErr w:type="spellEnd"/>
          </w:p>
        </w:tc>
        <w:tc>
          <w:tcPr>
            <w:tcW w:w="1843" w:type="dxa"/>
            <w:shd w:val="clear" w:color="auto" w:fill="FFFFFF"/>
            <w:vAlign w:val="center"/>
          </w:tcPr>
          <w:p w:rsidR="00D45A89" w:rsidRPr="00497D6C" w:rsidRDefault="00D45A89" w:rsidP="00497D6C">
            <w:pPr>
              <w:spacing w:after="0" w:line="240" w:lineRule="auto"/>
              <w:rPr>
                <w:rFonts w:ascii="Times New Roman" w:hAnsi="Times New Roman"/>
                <w:sz w:val="24"/>
                <w:szCs w:val="24"/>
              </w:rPr>
            </w:pPr>
            <w:r w:rsidRPr="00497D6C">
              <w:rPr>
                <w:rFonts w:ascii="Times New Roman" w:hAnsi="Times New Roman"/>
                <w:sz w:val="24"/>
                <w:szCs w:val="24"/>
              </w:rPr>
              <w:t>Множественная травма и травма  в нескольких областях тела</w:t>
            </w:r>
          </w:p>
        </w:tc>
        <w:tc>
          <w:tcPr>
            <w:tcW w:w="5950" w:type="dxa"/>
            <w:shd w:val="clear" w:color="auto" w:fill="FFFFFF"/>
            <w:vAlign w:val="center"/>
          </w:tcPr>
          <w:p w:rsidR="00D45A89" w:rsidRPr="00497D6C" w:rsidRDefault="00D45A89" w:rsidP="00497D6C">
            <w:pPr>
              <w:spacing w:after="0" w:line="240" w:lineRule="auto"/>
              <w:rPr>
                <w:rFonts w:ascii="Times New Roman" w:hAnsi="Times New Roman"/>
                <w:sz w:val="24"/>
                <w:szCs w:val="24"/>
                <w:lang w:val="en-US"/>
              </w:rPr>
            </w:pPr>
            <w:r w:rsidRPr="00497D6C">
              <w:rPr>
                <w:rFonts w:ascii="Times New Roman" w:hAnsi="Times New Roman"/>
                <w:sz w:val="24"/>
                <w:szCs w:val="24"/>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rsidR="00D45A89" w:rsidRPr="00D45A89" w:rsidRDefault="00D45A89" w:rsidP="00082DC5">
      <w:pPr>
        <w:spacing w:after="0" w:line="240" w:lineRule="auto"/>
        <w:jc w:val="both"/>
        <w:rPr>
          <w:rFonts w:ascii="Times New Roman" w:hAnsi="Times New Roman"/>
          <w:sz w:val="26"/>
          <w:szCs w:val="26"/>
          <w:lang w:val="en-US"/>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rsidR="00497D6C" w:rsidRDefault="00497D6C" w:rsidP="00082DC5">
      <w:pPr>
        <w:spacing w:after="0" w:line="240" w:lineRule="auto"/>
        <w:ind w:firstLine="708"/>
        <w:jc w:val="both"/>
        <w:rPr>
          <w:rFonts w:ascii="Times New Roman" w:hAnsi="Times New Roman"/>
          <w:sz w:val="26"/>
          <w:szCs w:val="26"/>
        </w:rPr>
      </w:pPr>
    </w:p>
    <w:p w:rsidR="00D45A89" w:rsidRPr="00D45A89" w:rsidRDefault="00D45A89" w:rsidP="00497D6C">
      <w:pPr>
        <w:spacing w:after="0" w:line="240" w:lineRule="auto"/>
        <w:jc w:val="center"/>
        <w:rPr>
          <w:rFonts w:ascii="Times New Roman" w:hAnsi="Times New Roman"/>
          <w:sz w:val="26"/>
          <w:szCs w:val="26"/>
        </w:rPr>
      </w:pPr>
      <w:r w:rsidRPr="00D45A89">
        <w:rPr>
          <w:rFonts w:ascii="Times New Roman" w:hAnsi="Times New Roman"/>
          <w:sz w:val="26"/>
          <w:szCs w:val="26"/>
        </w:rPr>
        <w:t>14. Особенности формирования КСГ по профилю «</w:t>
      </w:r>
      <w:proofErr w:type="spellStart"/>
      <w:r w:rsidRPr="00D45A89">
        <w:rPr>
          <w:rFonts w:ascii="Times New Roman" w:hAnsi="Times New Roman"/>
          <w:sz w:val="26"/>
          <w:szCs w:val="26"/>
        </w:rPr>
        <w:t>Комбустиология</w:t>
      </w:r>
      <w:proofErr w:type="spellEnd"/>
      <w:r w:rsidRPr="00D45A89">
        <w:rPr>
          <w:rFonts w:ascii="Times New Roman" w:hAnsi="Times New Roman"/>
          <w:sz w:val="26"/>
          <w:szCs w:val="26"/>
        </w:rPr>
        <w:t>»</w:t>
      </w:r>
    </w:p>
    <w:p w:rsidR="00497D6C" w:rsidRDefault="00497D6C" w:rsidP="00082DC5">
      <w:pPr>
        <w:spacing w:after="0" w:line="240" w:lineRule="auto"/>
        <w:ind w:firstLine="708"/>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Критерии отнесения: комбинация диагнозов.</w:t>
      </w:r>
    </w:p>
    <w:p w:rsid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КСГ по профилю «</w:t>
      </w:r>
      <w:proofErr w:type="spellStart"/>
      <w:r w:rsidRPr="00D45A89">
        <w:rPr>
          <w:rFonts w:ascii="Times New Roman" w:hAnsi="Times New Roman"/>
          <w:sz w:val="26"/>
          <w:szCs w:val="26"/>
        </w:rPr>
        <w:t>Комбустиология</w:t>
      </w:r>
      <w:proofErr w:type="spellEnd"/>
      <w:r w:rsidRPr="00D45A89">
        <w:rPr>
          <w:rFonts w:ascii="Times New Roman" w:hAnsi="Times New Roman"/>
          <w:sz w:val="26"/>
          <w:szCs w:val="26"/>
        </w:rPr>
        <w:t xml:space="preserve">» (ожоговые группы) формируются методом комбинации двух диагнозов, один из которых характеризует степень ожога, а другой площадь ожога. Логика формирования групп приведена </w:t>
      </w:r>
      <w:r w:rsidR="00FF03C3">
        <w:rPr>
          <w:rFonts w:ascii="Times New Roman" w:hAnsi="Times New Roman"/>
          <w:sz w:val="26"/>
          <w:szCs w:val="26"/>
        </w:rPr>
        <w:t>в таблице 14</w:t>
      </w:r>
      <w:r w:rsidRPr="00D45A89">
        <w:rPr>
          <w:rFonts w:ascii="Times New Roman" w:hAnsi="Times New Roman"/>
          <w:sz w:val="26"/>
          <w:szCs w:val="26"/>
        </w:rPr>
        <w:t>.</w:t>
      </w:r>
    </w:p>
    <w:p w:rsidR="00FF03C3" w:rsidRDefault="00FF03C3" w:rsidP="00082DC5">
      <w:pPr>
        <w:spacing w:after="0" w:line="240" w:lineRule="auto"/>
        <w:ind w:left="7080" w:firstLine="708"/>
        <w:jc w:val="both"/>
        <w:rPr>
          <w:rFonts w:ascii="Times New Roman" w:hAnsi="Times New Roman"/>
          <w:sz w:val="26"/>
          <w:szCs w:val="26"/>
        </w:rPr>
      </w:pPr>
    </w:p>
    <w:p w:rsidR="00B13F9F" w:rsidRDefault="00B13F9F" w:rsidP="00497D6C">
      <w:pPr>
        <w:spacing w:after="0" w:line="240" w:lineRule="auto"/>
        <w:ind w:left="7080" w:firstLine="708"/>
        <w:jc w:val="right"/>
        <w:rPr>
          <w:rFonts w:ascii="Times New Roman" w:hAnsi="Times New Roman"/>
          <w:sz w:val="26"/>
          <w:szCs w:val="26"/>
        </w:rPr>
      </w:pPr>
    </w:p>
    <w:p w:rsidR="00FF03C3" w:rsidRDefault="00FF03C3" w:rsidP="00497D6C">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14</w:t>
      </w:r>
    </w:p>
    <w:p w:rsidR="00497D6C" w:rsidRPr="00B13F9F" w:rsidRDefault="00497D6C" w:rsidP="00497D6C">
      <w:pPr>
        <w:spacing w:after="0" w:line="240" w:lineRule="auto"/>
        <w:ind w:left="7080" w:firstLine="708"/>
        <w:jc w:val="right"/>
        <w:rPr>
          <w:rFonts w:ascii="Times New Roman" w:hAnsi="Times New Roman"/>
          <w:sz w:val="16"/>
          <w:szCs w:val="16"/>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1129"/>
        <w:gridCol w:w="1706"/>
        <w:gridCol w:w="1842"/>
        <w:gridCol w:w="3540"/>
        <w:gridCol w:w="1701"/>
      </w:tblGrid>
      <w:tr w:rsidR="00D45A89" w:rsidRPr="00D45A89" w:rsidTr="00B13F9F">
        <w:trPr>
          <w:trHeight w:val="700"/>
          <w:jc w:val="center"/>
        </w:trPr>
        <w:tc>
          <w:tcPr>
            <w:tcW w:w="1129" w:type="dxa"/>
            <w:shd w:val="clear" w:color="auto" w:fill="auto"/>
            <w:noWrap/>
            <w:vAlign w:val="center"/>
            <w:hideMark/>
          </w:tcPr>
          <w:p w:rsidR="00D45A89" w:rsidRPr="00497D6C" w:rsidRDefault="00D45A89" w:rsidP="00B13F9F">
            <w:pPr>
              <w:spacing w:after="0" w:line="240" w:lineRule="auto"/>
              <w:jc w:val="center"/>
              <w:rPr>
                <w:rFonts w:ascii="Times New Roman" w:hAnsi="Times New Roman"/>
                <w:sz w:val="24"/>
                <w:szCs w:val="24"/>
              </w:rPr>
            </w:pPr>
            <w:r w:rsidRPr="00497D6C">
              <w:rPr>
                <w:rFonts w:ascii="Times New Roman" w:hAnsi="Times New Roman"/>
                <w:sz w:val="24"/>
                <w:szCs w:val="24"/>
              </w:rPr>
              <w:t>№ КСГ</w:t>
            </w:r>
          </w:p>
        </w:tc>
        <w:tc>
          <w:tcPr>
            <w:tcW w:w="1706" w:type="dxa"/>
            <w:vAlign w:val="center"/>
          </w:tcPr>
          <w:p w:rsidR="00D45A89" w:rsidRPr="00497D6C" w:rsidRDefault="00D45A89" w:rsidP="00B13F9F">
            <w:pPr>
              <w:spacing w:after="0" w:line="240" w:lineRule="auto"/>
              <w:jc w:val="center"/>
              <w:rPr>
                <w:rFonts w:ascii="Times New Roman" w:hAnsi="Times New Roman"/>
                <w:spacing w:val="-4"/>
                <w:sz w:val="24"/>
                <w:szCs w:val="24"/>
              </w:rPr>
            </w:pPr>
            <w:r w:rsidRPr="00497D6C">
              <w:rPr>
                <w:rFonts w:ascii="Times New Roman" w:hAnsi="Times New Roman"/>
                <w:spacing w:val="-4"/>
                <w:sz w:val="24"/>
                <w:szCs w:val="24"/>
              </w:rPr>
              <w:t>Наименование КСГ</w:t>
            </w:r>
          </w:p>
        </w:tc>
        <w:tc>
          <w:tcPr>
            <w:tcW w:w="1842" w:type="dxa"/>
            <w:shd w:val="clear" w:color="auto" w:fill="auto"/>
            <w:noWrap/>
            <w:vAlign w:val="center"/>
            <w:hideMark/>
          </w:tcPr>
          <w:p w:rsidR="00D45A89" w:rsidRPr="00497D6C" w:rsidRDefault="00D45A89" w:rsidP="00B13F9F">
            <w:pPr>
              <w:spacing w:after="0" w:line="240" w:lineRule="auto"/>
              <w:jc w:val="center"/>
              <w:rPr>
                <w:rFonts w:ascii="Times New Roman" w:hAnsi="Times New Roman"/>
                <w:sz w:val="24"/>
                <w:szCs w:val="24"/>
              </w:rPr>
            </w:pPr>
            <w:r w:rsidRPr="00497D6C">
              <w:rPr>
                <w:rFonts w:ascii="Times New Roman" w:hAnsi="Times New Roman"/>
                <w:sz w:val="24"/>
                <w:szCs w:val="24"/>
              </w:rPr>
              <w:t>Комментарий (модель)</w:t>
            </w:r>
          </w:p>
        </w:tc>
        <w:tc>
          <w:tcPr>
            <w:tcW w:w="3540" w:type="dxa"/>
            <w:shd w:val="clear" w:color="auto" w:fill="auto"/>
            <w:vAlign w:val="center"/>
            <w:hideMark/>
          </w:tcPr>
          <w:p w:rsidR="00D45A89" w:rsidRPr="00497D6C" w:rsidRDefault="00D45A89" w:rsidP="00B13F9F">
            <w:pPr>
              <w:spacing w:after="0" w:line="240" w:lineRule="auto"/>
              <w:jc w:val="center"/>
              <w:rPr>
                <w:rFonts w:ascii="Times New Roman" w:hAnsi="Times New Roman"/>
                <w:sz w:val="24"/>
                <w:szCs w:val="24"/>
              </w:rPr>
            </w:pPr>
            <w:r w:rsidRPr="00497D6C">
              <w:rPr>
                <w:rFonts w:ascii="Times New Roman" w:hAnsi="Times New Roman"/>
                <w:sz w:val="24"/>
                <w:szCs w:val="24"/>
              </w:rPr>
              <w:t>Коды МКБ-10</w:t>
            </w:r>
          </w:p>
        </w:tc>
        <w:tc>
          <w:tcPr>
            <w:tcW w:w="1701" w:type="dxa"/>
            <w:shd w:val="clear" w:color="auto" w:fill="auto"/>
            <w:vAlign w:val="center"/>
            <w:hideMark/>
          </w:tcPr>
          <w:p w:rsidR="00D45A89" w:rsidRPr="00497D6C" w:rsidRDefault="00D45A89" w:rsidP="00B13F9F">
            <w:pPr>
              <w:spacing w:after="0" w:line="240" w:lineRule="auto"/>
              <w:jc w:val="center"/>
              <w:rPr>
                <w:rFonts w:ascii="Times New Roman" w:hAnsi="Times New Roman"/>
                <w:sz w:val="24"/>
                <w:szCs w:val="24"/>
              </w:rPr>
            </w:pPr>
            <w:proofErr w:type="spellStart"/>
            <w:r w:rsidRPr="00497D6C">
              <w:rPr>
                <w:rFonts w:ascii="Times New Roman" w:hAnsi="Times New Roman"/>
                <w:sz w:val="24"/>
                <w:szCs w:val="24"/>
              </w:rPr>
              <w:t>Дополни-тельные</w:t>
            </w:r>
            <w:proofErr w:type="spellEnd"/>
            <w:r w:rsidRPr="00497D6C">
              <w:rPr>
                <w:rFonts w:ascii="Times New Roman" w:hAnsi="Times New Roman"/>
                <w:sz w:val="24"/>
                <w:szCs w:val="24"/>
              </w:rPr>
              <w:t xml:space="preserve"> коды </w:t>
            </w:r>
            <w:proofErr w:type="spellStart"/>
            <w:r w:rsidRPr="00497D6C">
              <w:rPr>
                <w:rFonts w:ascii="Times New Roman" w:hAnsi="Times New Roman"/>
                <w:sz w:val="24"/>
                <w:szCs w:val="24"/>
              </w:rPr>
              <w:t>МКБ-10</w:t>
            </w:r>
            <w:proofErr w:type="spellEnd"/>
          </w:p>
        </w:tc>
      </w:tr>
      <w:tr w:rsidR="00622BC2" w:rsidRPr="00D45A89" w:rsidTr="00B13F9F">
        <w:trPr>
          <w:trHeight w:val="58"/>
          <w:jc w:val="center"/>
        </w:trPr>
        <w:tc>
          <w:tcPr>
            <w:tcW w:w="1129" w:type="dxa"/>
            <w:shd w:val="clear" w:color="auto" w:fill="auto"/>
            <w:noWrap/>
            <w:vAlign w:val="center"/>
            <w:hideMark/>
          </w:tcPr>
          <w:p w:rsidR="00622BC2" w:rsidRPr="00497D6C" w:rsidRDefault="00622BC2" w:rsidP="00B13F9F">
            <w:pPr>
              <w:spacing w:after="0" w:line="240" w:lineRule="auto"/>
              <w:jc w:val="center"/>
              <w:rPr>
                <w:rFonts w:ascii="Times New Roman" w:hAnsi="Times New Roman"/>
                <w:sz w:val="24"/>
                <w:szCs w:val="24"/>
              </w:rPr>
            </w:pPr>
            <w:r>
              <w:rPr>
                <w:rFonts w:ascii="Times New Roman" w:hAnsi="Times New Roman"/>
                <w:sz w:val="24"/>
                <w:szCs w:val="24"/>
              </w:rPr>
              <w:t>1</w:t>
            </w:r>
          </w:p>
        </w:tc>
        <w:tc>
          <w:tcPr>
            <w:tcW w:w="1706" w:type="dxa"/>
            <w:vAlign w:val="center"/>
          </w:tcPr>
          <w:p w:rsidR="00622BC2" w:rsidRPr="00497D6C" w:rsidRDefault="00622BC2" w:rsidP="00B13F9F">
            <w:pPr>
              <w:spacing w:after="0" w:line="240" w:lineRule="auto"/>
              <w:jc w:val="center"/>
              <w:rPr>
                <w:rFonts w:ascii="Times New Roman" w:hAnsi="Times New Roman"/>
                <w:spacing w:val="-4"/>
                <w:sz w:val="24"/>
                <w:szCs w:val="24"/>
              </w:rPr>
            </w:pPr>
            <w:r>
              <w:rPr>
                <w:rFonts w:ascii="Times New Roman" w:hAnsi="Times New Roman"/>
                <w:spacing w:val="-4"/>
                <w:sz w:val="24"/>
                <w:szCs w:val="24"/>
              </w:rPr>
              <w:t>2</w:t>
            </w:r>
          </w:p>
        </w:tc>
        <w:tc>
          <w:tcPr>
            <w:tcW w:w="1842" w:type="dxa"/>
            <w:shd w:val="clear" w:color="auto" w:fill="auto"/>
            <w:noWrap/>
            <w:vAlign w:val="center"/>
            <w:hideMark/>
          </w:tcPr>
          <w:p w:rsidR="00622BC2" w:rsidRPr="00497D6C" w:rsidRDefault="00622BC2" w:rsidP="00B13F9F">
            <w:pPr>
              <w:spacing w:after="0" w:line="240" w:lineRule="auto"/>
              <w:jc w:val="center"/>
              <w:rPr>
                <w:rFonts w:ascii="Times New Roman" w:hAnsi="Times New Roman"/>
                <w:sz w:val="24"/>
                <w:szCs w:val="24"/>
              </w:rPr>
            </w:pPr>
            <w:r>
              <w:rPr>
                <w:rFonts w:ascii="Times New Roman" w:hAnsi="Times New Roman"/>
                <w:sz w:val="24"/>
                <w:szCs w:val="24"/>
              </w:rPr>
              <w:t>3</w:t>
            </w:r>
          </w:p>
        </w:tc>
        <w:tc>
          <w:tcPr>
            <w:tcW w:w="3540" w:type="dxa"/>
            <w:shd w:val="clear" w:color="auto" w:fill="auto"/>
            <w:vAlign w:val="center"/>
            <w:hideMark/>
          </w:tcPr>
          <w:p w:rsidR="00622BC2" w:rsidRPr="00497D6C" w:rsidRDefault="00622BC2" w:rsidP="00B13F9F">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shd w:val="clear" w:color="auto" w:fill="auto"/>
            <w:vAlign w:val="center"/>
            <w:hideMark/>
          </w:tcPr>
          <w:p w:rsidR="00622BC2" w:rsidRPr="00497D6C" w:rsidRDefault="00622BC2" w:rsidP="00B13F9F">
            <w:pPr>
              <w:spacing w:after="0" w:line="240" w:lineRule="auto"/>
              <w:jc w:val="center"/>
              <w:rPr>
                <w:rFonts w:ascii="Times New Roman" w:hAnsi="Times New Roman"/>
                <w:sz w:val="24"/>
                <w:szCs w:val="24"/>
              </w:rPr>
            </w:pPr>
            <w:r>
              <w:rPr>
                <w:rFonts w:ascii="Times New Roman" w:hAnsi="Times New Roman"/>
                <w:sz w:val="24"/>
                <w:szCs w:val="24"/>
              </w:rPr>
              <w:t>5</w:t>
            </w:r>
          </w:p>
        </w:tc>
      </w:tr>
      <w:tr w:rsidR="00D45A89" w:rsidRPr="00D45A89" w:rsidTr="00B13F9F">
        <w:trPr>
          <w:trHeight w:val="20"/>
          <w:jc w:val="center"/>
        </w:trPr>
        <w:tc>
          <w:tcPr>
            <w:tcW w:w="1129" w:type="dxa"/>
            <w:shd w:val="clear" w:color="auto" w:fill="auto"/>
            <w:noWrap/>
            <w:vAlign w:val="center"/>
            <w:hideMark/>
          </w:tcPr>
          <w:p w:rsidR="00D45A89" w:rsidRPr="00497D6C" w:rsidRDefault="00D45A89" w:rsidP="00B13F9F">
            <w:pPr>
              <w:spacing w:after="0" w:line="240" w:lineRule="auto"/>
              <w:jc w:val="both"/>
              <w:rPr>
                <w:rFonts w:ascii="Times New Roman" w:hAnsi="Times New Roman"/>
                <w:sz w:val="24"/>
                <w:szCs w:val="24"/>
              </w:rPr>
            </w:pPr>
            <w:proofErr w:type="spellStart"/>
            <w:r w:rsidRPr="00497D6C">
              <w:rPr>
                <w:rFonts w:ascii="Times New Roman" w:hAnsi="Times New Roman"/>
                <w:sz w:val="24"/>
                <w:szCs w:val="24"/>
              </w:rPr>
              <w:t>st33.001</w:t>
            </w:r>
            <w:proofErr w:type="spellEnd"/>
          </w:p>
        </w:tc>
        <w:tc>
          <w:tcPr>
            <w:tcW w:w="1706" w:type="dxa"/>
            <w:vAlign w:val="center"/>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Отморожения (уровень 1)</w:t>
            </w:r>
          </w:p>
        </w:tc>
        <w:tc>
          <w:tcPr>
            <w:tcW w:w="1842" w:type="dxa"/>
            <w:shd w:val="clear" w:color="auto" w:fill="auto"/>
            <w:vAlign w:val="center"/>
            <w:hideMark/>
          </w:tcPr>
          <w:p w:rsidR="00D45A89" w:rsidRPr="00B13F9F" w:rsidRDefault="00D45A89" w:rsidP="000652D6">
            <w:pPr>
              <w:spacing w:after="0" w:line="240" w:lineRule="auto"/>
              <w:rPr>
                <w:rFonts w:ascii="Times New Roman" w:hAnsi="Times New Roman"/>
                <w:spacing w:val="-4"/>
                <w:sz w:val="24"/>
                <w:szCs w:val="24"/>
              </w:rPr>
            </w:pPr>
            <w:r w:rsidRPr="00B13F9F">
              <w:rPr>
                <w:rFonts w:ascii="Times New Roman" w:hAnsi="Times New Roman"/>
                <w:spacing w:val="-4"/>
                <w:sz w:val="24"/>
                <w:szCs w:val="24"/>
              </w:rPr>
              <w:t>Лечение пострадавших с поверхностны</w:t>
            </w:r>
            <w:r w:rsidR="00B13F9F">
              <w:rPr>
                <w:rFonts w:ascii="Times New Roman" w:hAnsi="Times New Roman"/>
                <w:spacing w:val="-4"/>
                <w:sz w:val="24"/>
                <w:szCs w:val="24"/>
              </w:rPr>
              <w:t xml:space="preserve"> </w:t>
            </w:r>
            <w:r w:rsidRPr="00B13F9F">
              <w:rPr>
                <w:rFonts w:ascii="Times New Roman" w:hAnsi="Times New Roman"/>
                <w:spacing w:val="-4"/>
                <w:sz w:val="24"/>
                <w:szCs w:val="24"/>
              </w:rPr>
              <w:t>ми отморожениями</w:t>
            </w:r>
          </w:p>
        </w:tc>
        <w:tc>
          <w:tcPr>
            <w:tcW w:w="3540" w:type="dxa"/>
            <w:shd w:val="clear" w:color="auto" w:fill="auto"/>
            <w:vAlign w:val="center"/>
            <w:hideMark/>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Т33.0 - Т33.9, T35.0</w:t>
            </w:r>
          </w:p>
        </w:tc>
        <w:tc>
          <w:tcPr>
            <w:tcW w:w="1701" w:type="dxa"/>
            <w:shd w:val="clear" w:color="auto" w:fill="auto"/>
            <w:vAlign w:val="center"/>
            <w:hideMark/>
          </w:tcPr>
          <w:p w:rsidR="00D45A89" w:rsidRPr="00497D6C" w:rsidRDefault="00D45A89" w:rsidP="00B13F9F">
            <w:pPr>
              <w:spacing w:after="0" w:line="240" w:lineRule="auto"/>
              <w:jc w:val="both"/>
              <w:rPr>
                <w:rFonts w:ascii="Times New Roman" w:hAnsi="Times New Roman"/>
                <w:sz w:val="24"/>
                <w:szCs w:val="24"/>
              </w:rPr>
            </w:pPr>
          </w:p>
        </w:tc>
      </w:tr>
      <w:tr w:rsidR="00D45A89" w:rsidRPr="00D45A89" w:rsidTr="00B13F9F">
        <w:trPr>
          <w:trHeight w:val="562"/>
          <w:jc w:val="center"/>
        </w:trPr>
        <w:tc>
          <w:tcPr>
            <w:tcW w:w="1129" w:type="dxa"/>
            <w:shd w:val="clear" w:color="auto" w:fill="auto"/>
            <w:noWrap/>
            <w:vAlign w:val="center"/>
            <w:hideMark/>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st33.002</w:t>
            </w:r>
          </w:p>
        </w:tc>
        <w:tc>
          <w:tcPr>
            <w:tcW w:w="1706" w:type="dxa"/>
            <w:vAlign w:val="center"/>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Отморожения (уровень 2)</w:t>
            </w:r>
          </w:p>
        </w:tc>
        <w:tc>
          <w:tcPr>
            <w:tcW w:w="1842" w:type="dxa"/>
            <w:shd w:val="clear" w:color="auto" w:fill="auto"/>
            <w:vAlign w:val="center"/>
            <w:hideMark/>
          </w:tcPr>
          <w:p w:rsidR="00D45A89" w:rsidRPr="00B13F9F" w:rsidRDefault="00D45A89" w:rsidP="00B13F9F">
            <w:pPr>
              <w:spacing w:after="0" w:line="240" w:lineRule="auto"/>
              <w:rPr>
                <w:rFonts w:ascii="Times New Roman" w:hAnsi="Times New Roman"/>
                <w:spacing w:val="-4"/>
                <w:sz w:val="24"/>
                <w:szCs w:val="24"/>
              </w:rPr>
            </w:pPr>
            <w:r w:rsidRPr="00B13F9F">
              <w:rPr>
                <w:rFonts w:ascii="Times New Roman" w:hAnsi="Times New Roman"/>
                <w:spacing w:val="-4"/>
                <w:sz w:val="24"/>
                <w:szCs w:val="24"/>
              </w:rPr>
              <w:t>Лечение пострадавших с отморожением, некрозом ткани</w:t>
            </w:r>
          </w:p>
        </w:tc>
        <w:tc>
          <w:tcPr>
            <w:tcW w:w="3540" w:type="dxa"/>
            <w:shd w:val="clear" w:color="auto" w:fill="auto"/>
            <w:vAlign w:val="center"/>
            <w:hideMark/>
          </w:tcPr>
          <w:p w:rsidR="00D45A89" w:rsidRPr="00497D6C" w:rsidRDefault="00D45A89" w:rsidP="00B13F9F">
            <w:pPr>
              <w:spacing w:after="0" w:line="240" w:lineRule="auto"/>
              <w:rPr>
                <w:rFonts w:ascii="Times New Roman" w:hAnsi="Times New Roman"/>
                <w:sz w:val="24"/>
                <w:szCs w:val="24"/>
              </w:rPr>
            </w:pPr>
            <w:proofErr w:type="spellStart"/>
            <w:r w:rsidRPr="00497D6C">
              <w:rPr>
                <w:rFonts w:ascii="Times New Roman" w:hAnsi="Times New Roman"/>
                <w:sz w:val="24"/>
                <w:szCs w:val="24"/>
              </w:rPr>
              <w:t>T34</w:t>
            </w:r>
            <w:proofErr w:type="spellEnd"/>
            <w:r w:rsidRPr="00497D6C">
              <w:rPr>
                <w:rFonts w:ascii="Times New Roman" w:hAnsi="Times New Roman"/>
                <w:sz w:val="24"/>
                <w:szCs w:val="24"/>
              </w:rPr>
              <w:t xml:space="preserve">, </w:t>
            </w:r>
            <w:proofErr w:type="spellStart"/>
            <w:r w:rsidRPr="00497D6C">
              <w:rPr>
                <w:rFonts w:ascii="Times New Roman" w:hAnsi="Times New Roman"/>
                <w:sz w:val="24"/>
                <w:szCs w:val="24"/>
              </w:rPr>
              <w:t>Т34.0</w:t>
            </w:r>
            <w:proofErr w:type="spellEnd"/>
            <w:r w:rsidRPr="00497D6C">
              <w:rPr>
                <w:rFonts w:ascii="Times New Roman" w:hAnsi="Times New Roman"/>
                <w:sz w:val="24"/>
                <w:szCs w:val="24"/>
              </w:rPr>
              <w:t xml:space="preserve"> - </w:t>
            </w:r>
            <w:proofErr w:type="spellStart"/>
            <w:r w:rsidRPr="00497D6C">
              <w:rPr>
                <w:rFonts w:ascii="Times New Roman" w:hAnsi="Times New Roman"/>
                <w:sz w:val="24"/>
                <w:szCs w:val="24"/>
              </w:rPr>
              <w:t>Т34.9</w:t>
            </w:r>
            <w:proofErr w:type="spellEnd"/>
            <w:r w:rsidRPr="00497D6C">
              <w:rPr>
                <w:rFonts w:ascii="Times New Roman" w:hAnsi="Times New Roman"/>
                <w:sz w:val="24"/>
                <w:szCs w:val="24"/>
              </w:rPr>
              <w:t>,</w:t>
            </w:r>
            <w:r w:rsidR="00497D6C">
              <w:rPr>
                <w:rFonts w:ascii="Times New Roman" w:hAnsi="Times New Roman"/>
                <w:sz w:val="24"/>
                <w:szCs w:val="24"/>
              </w:rPr>
              <w:t xml:space="preserve">                    </w:t>
            </w:r>
            <w:proofErr w:type="spellStart"/>
            <w:r w:rsidRPr="00497D6C">
              <w:rPr>
                <w:rFonts w:ascii="Times New Roman" w:hAnsi="Times New Roman"/>
                <w:sz w:val="24"/>
                <w:szCs w:val="24"/>
              </w:rPr>
              <w:t>T35.1</w:t>
            </w:r>
            <w:proofErr w:type="spellEnd"/>
            <w:r w:rsidR="00497D6C">
              <w:rPr>
                <w:rFonts w:ascii="Times New Roman" w:hAnsi="Times New Roman"/>
                <w:sz w:val="24"/>
                <w:szCs w:val="24"/>
              </w:rPr>
              <w:t xml:space="preserve"> </w:t>
            </w:r>
            <w:r w:rsidRPr="00497D6C">
              <w:rPr>
                <w:rFonts w:ascii="Times New Roman" w:hAnsi="Times New Roman"/>
                <w:sz w:val="24"/>
                <w:szCs w:val="24"/>
              </w:rPr>
              <w:t>-</w:t>
            </w:r>
            <w:r w:rsidR="00497D6C">
              <w:rPr>
                <w:rFonts w:ascii="Times New Roman" w:hAnsi="Times New Roman"/>
                <w:sz w:val="24"/>
                <w:szCs w:val="24"/>
              </w:rPr>
              <w:t xml:space="preserve"> </w:t>
            </w:r>
            <w:proofErr w:type="spellStart"/>
            <w:r w:rsidRPr="00497D6C">
              <w:rPr>
                <w:rFonts w:ascii="Times New Roman" w:hAnsi="Times New Roman"/>
                <w:sz w:val="24"/>
                <w:szCs w:val="24"/>
              </w:rPr>
              <w:t>T35.7</w:t>
            </w:r>
            <w:proofErr w:type="spellEnd"/>
          </w:p>
        </w:tc>
        <w:tc>
          <w:tcPr>
            <w:tcW w:w="1701" w:type="dxa"/>
            <w:shd w:val="clear" w:color="auto" w:fill="auto"/>
            <w:vAlign w:val="center"/>
            <w:hideMark/>
          </w:tcPr>
          <w:p w:rsidR="00D45A89" w:rsidRPr="00497D6C" w:rsidRDefault="00D45A89" w:rsidP="00B13F9F">
            <w:pPr>
              <w:spacing w:after="0" w:line="240" w:lineRule="auto"/>
              <w:jc w:val="both"/>
              <w:rPr>
                <w:rFonts w:ascii="Times New Roman" w:hAnsi="Times New Roman"/>
                <w:sz w:val="24"/>
                <w:szCs w:val="24"/>
              </w:rPr>
            </w:pPr>
          </w:p>
        </w:tc>
      </w:tr>
      <w:tr w:rsidR="00D45A89" w:rsidRPr="00D45A89" w:rsidTr="00B13F9F">
        <w:trPr>
          <w:trHeight w:val="20"/>
          <w:jc w:val="center"/>
        </w:trPr>
        <w:tc>
          <w:tcPr>
            <w:tcW w:w="1129" w:type="dxa"/>
            <w:shd w:val="clear" w:color="auto" w:fill="auto"/>
            <w:noWrap/>
            <w:vAlign w:val="center"/>
            <w:hideMark/>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st33.003</w:t>
            </w:r>
          </w:p>
        </w:tc>
        <w:tc>
          <w:tcPr>
            <w:tcW w:w="1706" w:type="dxa"/>
            <w:vAlign w:val="center"/>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Ожоги (уровень 1)</w:t>
            </w:r>
          </w:p>
        </w:tc>
        <w:tc>
          <w:tcPr>
            <w:tcW w:w="1842" w:type="dxa"/>
            <w:shd w:val="clear" w:color="auto" w:fill="auto"/>
            <w:vAlign w:val="center"/>
            <w:hideMark/>
          </w:tcPr>
          <w:p w:rsidR="00D45A89" w:rsidRPr="00B13F9F" w:rsidRDefault="00D45A89" w:rsidP="00B13F9F">
            <w:pPr>
              <w:spacing w:after="0" w:line="240" w:lineRule="auto"/>
              <w:rPr>
                <w:rFonts w:ascii="Times New Roman" w:hAnsi="Times New Roman"/>
                <w:spacing w:val="-4"/>
                <w:sz w:val="24"/>
                <w:szCs w:val="24"/>
              </w:rPr>
            </w:pPr>
            <w:r w:rsidRPr="00B13F9F">
              <w:rPr>
                <w:rFonts w:ascii="Times New Roman" w:hAnsi="Times New Roman"/>
                <w:spacing w:val="-4"/>
                <w:sz w:val="24"/>
                <w:szCs w:val="24"/>
              </w:rPr>
              <w:t xml:space="preserve">Лечение пострадавших </w:t>
            </w:r>
            <w:r w:rsidR="000652D6">
              <w:rPr>
                <w:rFonts w:ascii="Times New Roman" w:hAnsi="Times New Roman"/>
                <w:spacing w:val="-4"/>
                <w:sz w:val="24"/>
                <w:szCs w:val="24"/>
              </w:rPr>
              <w:t xml:space="preserve"> </w:t>
            </w:r>
            <w:r w:rsidRPr="00B13F9F">
              <w:rPr>
                <w:rFonts w:ascii="Times New Roman" w:hAnsi="Times New Roman"/>
                <w:spacing w:val="-4"/>
                <w:sz w:val="24"/>
                <w:szCs w:val="24"/>
              </w:rPr>
              <w:t>с поверхностны</w:t>
            </w:r>
            <w:r w:rsidR="000652D6">
              <w:rPr>
                <w:rFonts w:ascii="Times New Roman" w:hAnsi="Times New Roman"/>
                <w:spacing w:val="-4"/>
                <w:sz w:val="24"/>
                <w:szCs w:val="24"/>
              </w:rPr>
              <w:t xml:space="preserve"> </w:t>
            </w:r>
            <w:r w:rsidRPr="00B13F9F">
              <w:rPr>
                <w:rFonts w:ascii="Times New Roman" w:hAnsi="Times New Roman"/>
                <w:spacing w:val="-4"/>
                <w:sz w:val="24"/>
                <w:szCs w:val="24"/>
              </w:rPr>
              <w:t>ми ожогами 1-2 ст. (площадью менее 10%)</w:t>
            </w:r>
          </w:p>
        </w:tc>
        <w:tc>
          <w:tcPr>
            <w:tcW w:w="3540" w:type="dxa"/>
            <w:shd w:val="clear" w:color="auto" w:fill="auto"/>
            <w:vAlign w:val="center"/>
          </w:tcPr>
          <w:p w:rsidR="00D45A89" w:rsidRPr="00B13F9F" w:rsidRDefault="00D45A89" w:rsidP="00B13F9F">
            <w:pPr>
              <w:spacing w:after="0" w:line="240" w:lineRule="auto"/>
              <w:rPr>
                <w:rFonts w:ascii="Times New Roman" w:hAnsi="Times New Roman"/>
                <w:spacing w:val="-4"/>
                <w:sz w:val="24"/>
                <w:szCs w:val="24"/>
              </w:rPr>
            </w:pPr>
            <w:r w:rsidRPr="00B13F9F">
              <w:rPr>
                <w:rFonts w:ascii="Times New Roman" w:hAnsi="Times New Roman"/>
                <w:spacing w:val="-4"/>
                <w:sz w:val="24"/>
                <w:szCs w:val="24"/>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rsidR="00D45A89" w:rsidRPr="00497D6C" w:rsidRDefault="00D45A89" w:rsidP="00B13F9F">
            <w:pPr>
              <w:spacing w:after="0" w:line="240" w:lineRule="auto"/>
              <w:rPr>
                <w:rFonts w:ascii="Times New Roman" w:hAnsi="Times New Roman"/>
                <w:sz w:val="24"/>
                <w:szCs w:val="24"/>
              </w:rPr>
            </w:pPr>
            <w:r w:rsidRPr="00497D6C">
              <w:rPr>
                <w:rFonts w:ascii="Times New Roman" w:hAnsi="Times New Roman"/>
                <w:sz w:val="24"/>
                <w:szCs w:val="24"/>
              </w:rPr>
              <w:t>Т31.0, Т32.0</w:t>
            </w:r>
          </w:p>
        </w:tc>
      </w:tr>
      <w:tr w:rsidR="00D45A89" w:rsidRPr="00D45A89" w:rsidTr="00B13F9F">
        <w:trPr>
          <w:trHeight w:val="1345"/>
          <w:jc w:val="center"/>
        </w:trPr>
        <w:tc>
          <w:tcPr>
            <w:tcW w:w="1129" w:type="dxa"/>
            <w:shd w:val="clear" w:color="auto" w:fill="auto"/>
            <w:noWrap/>
            <w:vAlign w:val="center"/>
            <w:hideMark/>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st33.004</w:t>
            </w:r>
          </w:p>
        </w:tc>
        <w:tc>
          <w:tcPr>
            <w:tcW w:w="1706" w:type="dxa"/>
            <w:vAlign w:val="center"/>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Ожоги (уровень 2)</w:t>
            </w:r>
          </w:p>
        </w:tc>
        <w:tc>
          <w:tcPr>
            <w:tcW w:w="1842" w:type="dxa"/>
            <w:shd w:val="clear" w:color="auto" w:fill="auto"/>
            <w:vAlign w:val="center"/>
            <w:hideMark/>
          </w:tcPr>
          <w:p w:rsidR="00D45A89" w:rsidRPr="00B13F9F" w:rsidRDefault="00D45A89" w:rsidP="00B13F9F">
            <w:pPr>
              <w:spacing w:after="0" w:line="240" w:lineRule="auto"/>
              <w:rPr>
                <w:rFonts w:ascii="Times New Roman" w:hAnsi="Times New Roman"/>
                <w:spacing w:val="-4"/>
                <w:sz w:val="24"/>
                <w:szCs w:val="24"/>
              </w:rPr>
            </w:pPr>
            <w:r w:rsidRPr="00B13F9F">
              <w:rPr>
                <w:rFonts w:ascii="Times New Roman" w:hAnsi="Times New Roman"/>
                <w:spacing w:val="-4"/>
                <w:sz w:val="24"/>
                <w:szCs w:val="24"/>
              </w:rPr>
              <w:t xml:space="preserve">Лечение пострадавших </w:t>
            </w:r>
            <w:r w:rsidR="000652D6">
              <w:rPr>
                <w:rFonts w:ascii="Times New Roman" w:hAnsi="Times New Roman"/>
                <w:spacing w:val="-4"/>
                <w:sz w:val="24"/>
                <w:szCs w:val="24"/>
              </w:rPr>
              <w:t xml:space="preserve"> </w:t>
            </w:r>
            <w:r w:rsidRPr="00B13F9F">
              <w:rPr>
                <w:rFonts w:ascii="Times New Roman" w:hAnsi="Times New Roman"/>
                <w:spacing w:val="-4"/>
                <w:sz w:val="24"/>
                <w:szCs w:val="24"/>
              </w:rPr>
              <w:t>с поверхностны</w:t>
            </w:r>
            <w:r w:rsidR="000652D6">
              <w:rPr>
                <w:rFonts w:ascii="Times New Roman" w:hAnsi="Times New Roman"/>
                <w:spacing w:val="-4"/>
                <w:sz w:val="24"/>
                <w:szCs w:val="24"/>
              </w:rPr>
              <w:t xml:space="preserve"> </w:t>
            </w:r>
            <w:r w:rsidRPr="00B13F9F">
              <w:rPr>
                <w:rFonts w:ascii="Times New Roman" w:hAnsi="Times New Roman"/>
                <w:spacing w:val="-4"/>
                <w:sz w:val="24"/>
                <w:szCs w:val="24"/>
              </w:rPr>
              <w:t>ми ожогами 1-2 ст. (площадью 10% и более)</w:t>
            </w:r>
          </w:p>
        </w:tc>
        <w:tc>
          <w:tcPr>
            <w:tcW w:w="3540" w:type="dxa"/>
            <w:shd w:val="clear" w:color="auto" w:fill="auto"/>
            <w:vAlign w:val="center"/>
            <w:hideMark/>
          </w:tcPr>
          <w:p w:rsidR="00D45A89" w:rsidRPr="00B13F9F" w:rsidRDefault="00D45A89" w:rsidP="00B13F9F">
            <w:pPr>
              <w:spacing w:after="0" w:line="240" w:lineRule="auto"/>
              <w:rPr>
                <w:rFonts w:ascii="Times New Roman" w:hAnsi="Times New Roman"/>
                <w:sz w:val="24"/>
                <w:szCs w:val="24"/>
              </w:rPr>
            </w:pP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20.1,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20.2,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20.5,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20.6,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21.1,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21.2,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21.5,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21.6,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22.1,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22.2,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22.5, </w:t>
            </w:r>
            <w:r w:rsidRPr="00B13F9F">
              <w:rPr>
                <w:rFonts w:ascii="Times New Roman" w:hAnsi="Times New Roman"/>
                <w:spacing w:val="-4"/>
                <w:sz w:val="24"/>
                <w:szCs w:val="24"/>
                <w:lang w:val="en-US"/>
              </w:rPr>
              <w:t>T</w:t>
            </w:r>
            <w:r w:rsidRPr="00B13F9F">
              <w:rPr>
                <w:rFonts w:ascii="Times New Roman" w:hAnsi="Times New Roman"/>
                <w:spacing w:val="-4"/>
                <w:sz w:val="24"/>
                <w:szCs w:val="24"/>
              </w:rPr>
              <w:t>22.6,</w:t>
            </w:r>
            <w:r w:rsidR="00B13F9F" w:rsidRPr="00B13F9F">
              <w:rPr>
                <w:rFonts w:ascii="Times New Roman" w:hAnsi="Times New Roman"/>
                <w:spacing w:val="-4"/>
                <w:sz w:val="24"/>
                <w:szCs w:val="24"/>
              </w:rPr>
              <w:t xml:space="preserve">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23.1,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23.2,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23.5,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23.6,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24.1,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24.2,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24.5,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24.6,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25.1,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25.2,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25.5, </w:t>
            </w:r>
            <w:r w:rsidRPr="00B13F9F">
              <w:rPr>
                <w:rFonts w:ascii="Times New Roman" w:hAnsi="Times New Roman"/>
                <w:spacing w:val="-4"/>
                <w:sz w:val="24"/>
                <w:szCs w:val="24"/>
                <w:lang w:val="en-US"/>
              </w:rPr>
              <w:t>T</w:t>
            </w:r>
            <w:r w:rsidRPr="00B13F9F">
              <w:rPr>
                <w:rFonts w:ascii="Times New Roman" w:hAnsi="Times New Roman"/>
                <w:spacing w:val="-4"/>
                <w:sz w:val="24"/>
                <w:szCs w:val="24"/>
              </w:rPr>
              <w:t>25.6,</w:t>
            </w:r>
            <w:r w:rsidR="00B13F9F">
              <w:rPr>
                <w:rFonts w:ascii="Times New Roman" w:hAnsi="Times New Roman"/>
                <w:spacing w:val="-4"/>
                <w:sz w:val="24"/>
                <w:szCs w:val="24"/>
              </w:rPr>
              <w:t xml:space="preserve">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29.1,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29.2,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29.5,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29.6,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30.0,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30.1,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30.2,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30.4,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30.5, </w:t>
            </w:r>
            <w:r w:rsidRPr="00B13F9F">
              <w:rPr>
                <w:rFonts w:ascii="Times New Roman" w:hAnsi="Times New Roman"/>
                <w:spacing w:val="-4"/>
                <w:sz w:val="24"/>
                <w:szCs w:val="24"/>
                <w:lang w:val="en-US"/>
              </w:rPr>
              <w:t>T</w:t>
            </w:r>
            <w:r w:rsidRPr="00B13F9F">
              <w:rPr>
                <w:rFonts w:ascii="Times New Roman" w:hAnsi="Times New Roman"/>
                <w:spacing w:val="-4"/>
                <w:sz w:val="24"/>
                <w:szCs w:val="24"/>
              </w:rPr>
              <w:t>30.6</w:t>
            </w:r>
          </w:p>
        </w:tc>
        <w:tc>
          <w:tcPr>
            <w:tcW w:w="1701" w:type="dxa"/>
            <w:shd w:val="clear" w:color="auto" w:fill="auto"/>
            <w:vAlign w:val="center"/>
            <w:hideMark/>
          </w:tcPr>
          <w:p w:rsidR="00D45A89" w:rsidRPr="00497D6C" w:rsidRDefault="00D45A89" w:rsidP="00B13F9F">
            <w:pPr>
              <w:spacing w:after="0" w:line="240" w:lineRule="auto"/>
              <w:rPr>
                <w:rFonts w:ascii="Times New Roman" w:hAnsi="Times New Roman"/>
                <w:sz w:val="24"/>
                <w:szCs w:val="24"/>
              </w:rPr>
            </w:pPr>
            <w:r w:rsidRPr="00497D6C">
              <w:rPr>
                <w:rFonts w:ascii="Times New Roman" w:hAnsi="Times New Roman"/>
                <w:sz w:val="24"/>
                <w:szCs w:val="24"/>
              </w:rPr>
              <w:t>Т31.1-Т31.9, Т32.1-Т32.7</w:t>
            </w:r>
          </w:p>
        </w:tc>
      </w:tr>
      <w:tr w:rsidR="00D45A89" w:rsidRPr="00D45A89" w:rsidTr="00B13F9F">
        <w:trPr>
          <w:trHeight w:val="1473"/>
          <w:jc w:val="center"/>
        </w:trPr>
        <w:tc>
          <w:tcPr>
            <w:tcW w:w="1129" w:type="dxa"/>
            <w:shd w:val="clear" w:color="auto" w:fill="auto"/>
            <w:noWrap/>
            <w:vAlign w:val="center"/>
            <w:hideMark/>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st33.005</w:t>
            </w:r>
          </w:p>
        </w:tc>
        <w:tc>
          <w:tcPr>
            <w:tcW w:w="1706" w:type="dxa"/>
            <w:vAlign w:val="center"/>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Ожоги (уровень 3)</w:t>
            </w:r>
          </w:p>
        </w:tc>
        <w:tc>
          <w:tcPr>
            <w:tcW w:w="1842" w:type="dxa"/>
            <w:shd w:val="clear" w:color="auto" w:fill="auto"/>
            <w:vAlign w:val="center"/>
            <w:hideMark/>
          </w:tcPr>
          <w:p w:rsidR="00D45A89" w:rsidRPr="00B13F9F" w:rsidRDefault="00D45A89" w:rsidP="00B13F9F">
            <w:pPr>
              <w:spacing w:after="0" w:line="240" w:lineRule="auto"/>
              <w:rPr>
                <w:rFonts w:ascii="Times New Roman" w:hAnsi="Times New Roman"/>
                <w:spacing w:val="-4"/>
                <w:sz w:val="24"/>
                <w:szCs w:val="24"/>
              </w:rPr>
            </w:pPr>
            <w:r w:rsidRPr="00B13F9F">
              <w:rPr>
                <w:rFonts w:ascii="Times New Roman" w:hAnsi="Times New Roman"/>
                <w:spacing w:val="-4"/>
                <w:sz w:val="24"/>
                <w:szCs w:val="24"/>
              </w:rPr>
              <w:t>Лечение пострадавших</w:t>
            </w:r>
            <w:r w:rsidR="000652D6">
              <w:rPr>
                <w:rFonts w:ascii="Times New Roman" w:hAnsi="Times New Roman"/>
                <w:spacing w:val="-4"/>
                <w:sz w:val="24"/>
                <w:szCs w:val="24"/>
              </w:rPr>
              <w:t xml:space="preserve"> </w:t>
            </w:r>
            <w:r w:rsidRPr="00B13F9F">
              <w:rPr>
                <w:rFonts w:ascii="Times New Roman" w:hAnsi="Times New Roman"/>
                <w:spacing w:val="-4"/>
                <w:sz w:val="24"/>
                <w:szCs w:val="24"/>
              </w:rPr>
              <w:t xml:space="preserve"> с глубокими ожогами 3 ст. (площадью менее 10%)</w:t>
            </w:r>
          </w:p>
        </w:tc>
        <w:tc>
          <w:tcPr>
            <w:tcW w:w="3540" w:type="dxa"/>
            <w:shd w:val="clear" w:color="auto" w:fill="auto"/>
            <w:vAlign w:val="center"/>
            <w:hideMark/>
          </w:tcPr>
          <w:p w:rsidR="00D45A89" w:rsidRPr="00497D6C" w:rsidRDefault="00D45A89" w:rsidP="00B13F9F">
            <w:pPr>
              <w:spacing w:after="0" w:line="240" w:lineRule="auto"/>
              <w:rPr>
                <w:rFonts w:ascii="Times New Roman" w:hAnsi="Times New Roman"/>
                <w:sz w:val="24"/>
                <w:szCs w:val="24"/>
              </w:rPr>
            </w:pP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20.0,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20.3,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20.4,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20.7,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21.0,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21.3,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21.4,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21.7,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22.0,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22.3,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22.4, </w:t>
            </w:r>
            <w:r w:rsidRPr="00B13F9F">
              <w:rPr>
                <w:rFonts w:ascii="Times New Roman" w:hAnsi="Times New Roman"/>
                <w:spacing w:val="-4"/>
                <w:sz w:val="24"/>
                <w:szCs w:val="24"/>
                <w:lang w:val="en-US"/>
              </w:rPr>
              <w:t>T</w:t>
            </w:r>
            <w:r w:rsidRPr="00B13F9F">
              <w:rPr>
                <w:rFonts w:ascii="Times New Roman" w:hAnsi="Times New Roman"/>
                <w:spacing w:val="-4"/>
                <w:sz w:val="24"/>
                <w:szCs w:val="24"/>
              </w:rPr>
              <w:t>22.7,</w:t>
            </w:r>
            <w:r w:rsidR="00B13F9F" w:rsidRPr="00B13F9F">
              <w:rPr>
                <w:rFonts w:ascii="Times New Roman" w:hAnsi="Times New Roman"/>
                <w:spacing w:val="-4"/>
                <w:sz w:val="24"/>
                <w:szCs w:val="24"/>
              </w:rPr>
              <w:t xml:space="preserve">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23.0,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23.3,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23.4,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23.7,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24.0,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24.3,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24.4,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24.7,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25.0,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25.3, </w:t>
            </w:r>
            <w:r w:rsidRPr="00B13F9F">
              <w:rPr>
                <w:rFonts w:ascii="Times New Roman" w:hAnsi="Times New Roman"/>
                <w:spacing w:val="-4"/>
                <w:sz w:val="24"/>
                <w:szCs w:val="24"/>
                <w:lang w:val="en-US"/>
              </w:rPr>
              <w:t>T</w:t>
            </w:r>
            <w:r w:rsidRPr="00B13F9F">
              <w:rPr>
                <w:rFonts w:ascii="Times New Roman" w:hAnsi="Times New Roman"/>
                <w:spacing w:val="-4"/>
                <w:sz w:val="24"/>
                <w:szCs w:val="24"/>
              </w:rPr>
              <w:t xml:space="preserve">25.4, </w:t>
            </w:r>
            <w:r w:rsidRPr="00B13F9F">
              <w:rPr>
                <w:rFonts w:ascii="Times New Roman" w:hAnsi="Times New Roman"/>
                <w:spacing w:val="-4"/>
                <w:sz w:val="24"/>
                <w:szCs w:val="24"/>
                <w:lang w:val="en-US"/>
              </w:rPr>
              <w:t>T</w:t>
            </w:r>
            <w:r w:rsidRPr="00B13F9F">
              <w:rPr>
                <w:rFonts w:ascii="Times New Roman" w:hAnsi="Times New Roman"/>
                <w:spacing w:val="-4"/>
                <w:sz w:val="24"/>
                <w:szCs w:val="24"/>
              </w:rPr>
              <w:t>25.7,</w:t>
            </w:r>
            <w:r w:rsidR="00B13F9F">
              <w:rPr>
                <w:rFonts w:ascii="Times New Roman" w:hAnsi="Times New Roman"/>
                <w:spacing w:val="-4"/>
                <w:sz w:val="24"/>
                <w:szCs w:val="24"/>
              </w:rPr>
              <w:t xml:space="preserve"> </w:t>
            </w:r>
            <w:proofErr w:type="spellStart"/>
            <w:r w:rsidRPr="00B13F9F">
              <w:rPr>
                <w:rFonts w:ascii="Times New Roman" w:hAnsi="Times New Roman"/>
                <w:spacing w:val="-4"/>
                <w:sz w:val="24"/>
                <w:szCs w:val="24"/>
              </w:rPr>
              <w:t>T29.0</w:t>
            </w:r>
            <w:proofErr w:type="spellEnd"/>
            <w:r w:rsidRPr="00B13F9F">
              <w:rPr>
                <w:rFonts w:ascii="Times New Roman" w:hAnsi="Times New Roman"/>
                <w:spacing w:val="-4"/>
                <w:sz w:val="24"/>
                <w:szCs w:val="24"/>
              </w:rPr>
              <w:t xml:space="preserve">, </w:t>
            </w:r>
            <w:proofErr w:type="spellStart"/>
            <w:r w:rsidRPr="00B13F9F">
              <w:rPr>
                <w:rFonts w:ascii="Times New Roman" w:hAnsi="Times New Roman"/>
                <w:spacing w:val="-4"/>
                <w:sz w:val="24"/>
                <w:szCs w:val="24"/>
              </w:rPr>
              <w:t>T29.3</w:t>
            </w:r>
            <w:proofErr w:type="spellEnd"/>
            <w:r w:rsidRPr="00B13F9F">
              <w:rPr>
                <w:rFonts w:ascii="Times New Roman" w:hAnsi="Times New Roman"/>
                <w:spacing w:val="-4"/>
                <w:sz w:val="24"/>
                <w:szCs w:val="24"/>
              </w:rPr>
              <w:t xml:space="preserve">, </w:t>
            </w:r>
            <w:proofErr w:type="spellStart"/>
            <w:r w:rsidRPr="00B13F9F">
              <w:rPr>
                <w:rFonts w:ascii="Times New Roman" w:hAnsi="Times New Roman"/>
                <w:spacing w:val="-4"/>
                <w:sz w:val="24"/>
                <w:szCs w:val="24"/>
              </w:rPr>
              <w:t>T29.4</w:t>
            </w:r>
            <w:proofErr w:type="spellEnd"/>
            <w:r w:rsidRPr="00B13F9F">
              <w:rPr>
                <w:rFonts w:ascii="Times New Roman" w:hAnsi="Times New Roman"/>
                <w:spacing w:val="-4"/>
                <w:sz w:val="24"/>
                <w:szCs w:val="24"/>
              </w:rPr>
              <w:t xml:space="preserve">, </w:t>
            </w:r>
            <w:proofErr w:type="spellStart"/>
            <w:r w:rsidRPr="00B13F9F">
              <w:rPr>
                <w:rFonts w:ascii="Times New Roman" w:hAnsi="Times New Roman"/>
                <w:spacing w:val="-4"/>
                <w:sz w:val="24"/>
                <w:szCs w:val="24"/>
              </w:rPr>
              <w:t>T29.7</w:t>
            </w:r>
            <w:proofErr w:type="spellEnd"/>
            <w:r w:rsidRPr="00B13F9F">
              <w:rPr>
                <w:rFonts w:ascii="Times New Roman" w:hAnsi="Times New Roman"/>
                <w:spacing w:val="-4"/>
                <w:sz w:val="24"/>
                <w:szCs w:val="24"/>
              </w:rPr>
              <w:t>, T30.3, T30.7</w:t>
            </w:r>
          </w:p>
        </w:tc>
        <w:tc>
          <w:tcPr>
            <w:tcW w:w="1701" w:type="dxa"/>
            <w:shd w:val="clear" w:color="auto" w:fill="auto"/>
            <w:vAlign w:val="center"/>
            <w:hideMark/>
          </w:tcPr>
          <w:p w:rsidR="00D45A89" w:rsidRPr="00497D6C" w:rsidRDefault="00D45A89" w:rsidP="00B13F9F">
            <w:pPr>
              <w:spacing w:after="0" w:line="240" w:lineRule="auto"/>
              <w:rPr>
                <w:rFonts w:ascii="Times New Roman" w:hAnsi="Times New Roman"/>
                <w:sz w:val="24"/>
                <w:szCs w:val="24"/>
              </w:rPr>
            </w:pPr>
            <w:r w:rsidRPr="00497D6C">
              <w:rPr>
                <w:rFonts w:ascii="Times New Roman" w:hAnsi="Times New Roman"/>
                <w:sz w:val="24"/>
                <w:szCs w:val="24"/>
              </w:rPr>
              <w:t>Т31.0, Т32.0</w:t>
            </w:r>
          </w:p>
        </w:tc>
      </w:tr>
      <w:tr w:rsidR="00D45A89" w:rsidRPr="00D45A89" w:rsidTr="00B13F9F">
        <w:trPr>
          <w:trHeight w:val="1060"/>
          <w:jc w:val="center"/>
        </w:trPr>
        <w:tc>
          <w:tcPr>
            <w:tcW w:w="1129" w:type="dxa"/>
            <w:vMerge w:val="restart"/>
            <w:shd w:val="clear" w:color="auto" w:fill="auto"/>
            <w:noWrap/>
            <w:vAlign w:val="center"/>
            <w:hideMark/>
          </w:tcPr>
          <w:p w:rsidR="00D45A89" w:rsidRPr="00497D6C" w:rsidRDefault="00D45A89" w:rsidP="00082DC5">
            <w:pPr>
              <w:spacing w:after="0" w:line="240" w:lineRule="auto"/>
              <w:jc w:val="both"/>
              <w:rPr>
                <w:rFonts w:ascii="Times New Roman" w:hAnsi="Times New Roman"/>
                <w:sz w:val="24"/>
                <w:szCs w:val="24"/>
              </w:rPr>
            </w:pPr>
            <w:proofErr w:type="spellStart"/>
            <w:r w:rsidRPr="00497D6C">
              <w:rPr>
                <w:rFonts w:ascii="Times New Roman" w:hAnsi="Times New Roman"/>
                <w:sz w:val="24"/>
                <w:szCs w:val="24"/>
              </w:rPr>
              <w:t>st33.006</w:t>
            </w:r>
            <w:proofErr w:type="spellEnd"/>
          </w:p>
        </w:tc>
        <w:tc>
          <w:tcPr>
            <w:tcW w:w="1706" w:type="dxa"/>
            <w:vMerge w:val="restart"/>
            <w:vAlign w:val="center"/>
          </w:tcPr>
          <w:p w:rsidR="00D45A89" w:rsidRPr="00497D6C" w:rsidRDefault="00D45A89" w:rsidP="00082DC5">
            <w:pPr>
              <w:spacing w:after="0" w:line="240" w:lineRule="auto"/>
              <w:jc w:val="both"/>
              <w:rPr>
                <w:rFonts w:ascii="Times New Roman" w:hAnsi="Times New Roman"/>
                <w:sz w:val="24"/>
                <w:szCs w:val="24"/>
              </w:rPr>
            </w:pPr>
            <w:r w:rsidRPr="00497D6C">
              <w:rPr>
                <w:rFonts w:ascii="Times New Roman" w:hAnsi="Times New Roman"/>
                <w:sz w:val="24"/>
                <w:szCs w:val="24"/>
              </w:rPr>
              <w:t>Ожоги (уровень 4)</w:t>
            </w:r>
          </w:p>
        </w:tc>
        <w:tc>
          <w:tcPr>
            <w:tcW w:w="1842" w:type="dxa"/>
            <w:shd w:val="clear" w:color="auto" w:fill="auto"/>
            <w:vAlign w:val="center"/>
            <w:hideMark/>
          </w:tcPr>
          <w:p w:rsidR="00D45A89" w:rsidRPr="00497D6C" w:rsidRDefault="00D45A89" w:rsidP="00497D6C">
            <w:pPr>
              <w:spacing w:after="0" w:line="240" w:lineRule="auto"/>
              <w:rPr>
                <w:rFonts w:ascii="Times New Roman" w:hAnsi="Times New Roman"/>
                <w:sz w:val="24"/>
                <w:szCs w:val="24"/>
              </w:rPr>
            </w:pPr>
            <w:r w:rsidRPr="00497D6C">
              <w:rPr>
                <w:rFonts w:ascii="Times New Roman" w:hAnsi="Times New Roman"/>
                <w:sz w:val="24"/>
                <w:szCs w:val="24"/>
              </w:rPr>
              <w:t xml:space="preserve">Лечение пострадавших </w:t>
            </w:r>
            <w:r w:rsidR="00497D6C">
              <w:rPr>
                <w:rFonts w:ascii="Times New Roman" w:hAnsi="Times New Roman"/>
                <w:sz w:val="24"/>
                <w:szCs w:val="24"/>
              </w:rPr>
              <w:t xml:space="preserve">              </w:t>
            </w:r>
            <w:r w:rsidRPr="00497D6C">
              <w:rPr>
                <w:rFonts w:ascii="Times New Roman" w:hAnsi="Times New Roman"/>
                <w:sz w:val="24"/>
                <w:szCs w:val="24"/>
              </w:rPr>
              <w:t>с глубокими ожогами 3 ст. (площадью 10</w:t>
            </w:r>
            <w:r w:rsidR="00497D6C">
              <w:rPr>
                <w:rFonts w:ascii="Times New Roman" w:hAnsi="Times New Roman"/>
                <w:sz w:val="24"/>
                <w:szCs w:val="24"/>
              </w:rPr>
              <w:t xml:space="preserve"> </w:t>
            </w:r>
            <w:r w:rsidRPr="00497D6C">
              <w:rPr>
                <w:rFonts w:ascii="Times New Roman" w:hAnsi="Times New Roman"/>
                <w:sz w:val="24"/>
                <w:szCs w:val="24"/>
              </w:rPr>
              <w:t>% - 29%)</w:t>
            </w:r>
          </w:p>
        </w:tc>
        <w:tc>
          <w:tcPr>
            <w:tcW w:w="3540" w:type="dxa"/>
            <w:shd w:val="clear" w:color="auto" w:fill="auto"/>
            <w:vAlign w:val="center"/>
            <w:hideMark/>
          </w:tcPr>
          <w:p w:rsidR="00D45A89" w:rsidRPr="00B13F9F" w:rsidRDefault="00D45A89" w:rsidP="00497D6C">
            <w:pPr>
              <w:spacing w:after="0" w:line="240" w:lineRule="auto"/>
              <w:rPr>
                <w:rFonts w:ascii="Times New Roman" w:hAnsi="Times New Roman"/>
                <w:spacing w:val="-4"/>
                <w:sz w:val="24"/>
                <w:szCs w:val="24"/>
              </w:rPr>
            </w:pPr>
            <w:r w:rsidRPr="00B13F9F">
              <w:rPr>
                <w:rFonts w:ascii="Times New Roman" w:hAnsi="Times New Roman"/>
                <w:spacing w:val="-4"/>
                <w:sz w:val="24"/>
                <w:szCs w:val="24"/>
              </w:rPr>
              <w:t>T20.0, T20.3, T20.4, T20.7, T21.0, T21.3, T21.4, T21.7, T22.0, T22.3, T22.4, T22.7, T23.0, T23.3, T23.4, T23.7, T24.0, T24.3, T24.4, T24.7, T25.0, T25.3, T25.4, T25.7, T29.0, T29.3, T29.4, T29.7, T30.3, T30.7</w:t>
            </w:r>
          </w:p>
        </w:tc>
        <w:tc>
          <w:tcPr>
            <w:tcW w:w="1701" w:type="dxa"/>
            <w:shd w:val="clear" w:color="auto" w:fill="auto"/>
            <w:vAlign w:val="center"/>
            <w:hideMark/>
          </w:tcPr>
          <w:p w:rsidR="00D45A89" w:rsidRPr="00497D6C" w:rsidRDefault="00D45A89" w:rsidP="00B13F9F">
            <w:pPr>
              <w:spacing w:after="0" w:line="240" w:lineRule="auto"/>
              <w:rPr>
                <w:rFonts w:ascii="Times New Roman" w:hAnsi="Times New Roman"/>
                <w:sz w:val="24"/>
                <w:szCs w:val="24"/>
              </w:rPr>
            </w:pPr>
            <w:r w:rsidRPr="00497D6C">
              <w:rPr>
                <w:rFonts w:ascii="Times New Roman" w:hAnsi="Times New Roman"/>
                <w:sz w:val="24"/>
                <w:szCs w:val="24"/>
              </w:rPr>
              <w:t>Т31.1, Т31.2, Т32.1, Т32.2</w:t>
            </w:r>
          </w:p>
        </w:tc>
      </w:tr>
      <w:tr w:rsidR="00D45A89" w:rsidRPr="00D45A89" w:rsidTr="00B13F9F">
        <w:trPr>
          <w:trHeight w:val="20"/>
          <w:jc w:val="center"/>
        </w:trPr>
        <w:tc>
          <w:tcPr>
            <w:tcW w:w="1129" w:type="dxa"/>
            <w:vMerge/>
            <w:shd w:val="clear" w:color="auto" w:fill="auto"/>
            <w:noWrap/>
            <w:vAlign w:val="center"/>
          </w:tcPr>
          <w:p w:rsidR="00D45A89" w:rsidRPr="00497D6C" w:rsidRDefault="00D45A89" w:rsidP="00082DC5">
            <w:pPr>
              <w:spacing w:after="0" w:line="240" w:lineRule="auto"/>
              <w:jc w:val="both"/>
              <w:rPr>
                <w:rFonts w:ascii="Times New Roman" w:hAnsi="Times New Roman"/>
                <w:sz w:val="24"/>
                <w:szCs w:val="24"/>
              </w:rPr>
            </w:pPr>
          </w:p>
        </w:tc>
        <w:tc>
          <w:tcPr>
            <w:tcW w:w="1706" w:type="dxa"/>
            <w:vMerge/>
            <w:vAlign w:val="center"/>
          </w:tcPr>
          <w:p w:rsidR="00D45A89" w:rsidRPr="00497D6C" w:rsidRDefault="00D45A89" w:rsidP="00082DC5">
            <w:pPr>
              <w:spacing w:after="0" w:line="240" w:lineRule="auto"/>
              <w:jc w:val="both"/>
              <w:rPr>
                <w:rFonts w:ascii="Times New Roman" w:hAnsi="Times New Roman"/>
                <w:sz w:val="24"/>
                <w:szCs w:val="24"/>
              </w:rPr>
            </w:pPr>
          </w:p>
        </w:tc>
        <w:tc>
          <w:tcPr>
            <w:tcW w:w="1842" w:type="dxa"/>
            <w:shd w:val="clear" w:color="auto" w:fill="auto"/>
            <w:vAlign w:val="center"/>
          </w:tcPr>
          <w:p w:rsidR="00D45A89" w:rsidRPr="00497D6C" w:rsidRDefault="00D45A89" w:rsidP="00497D6C">
            <w:pPr>
              <w:spacing w:after="0" w:line="240" w:lineRule="auto"/>
              <w:rPr>
                <w:rFonts w:ascii="Times New Roman" w:hAnsi="Times New Roman"/>
                <w:sz w:val="24"/>
                <w:szCs w:val="24"/>
              </w:rPr>
            </w:pPr>
            <w:r w:rsidRPr="00497D6C">
              <w:rPr>
                <w:rFonts w:ascii="Times New Roman" w:hAnsi="Times New Roman"/>
                <w:sz w:val="24"/>
                <w:szCs w:val="24"/>
              </w:rPr>
              <w:t xml:space="preserve">Термические </w:t>
            </w:r>
            <w:r w:rsidR="00497D6C">
              <w:rPr>
                <w:rFonts w:ascii="Times New Roman" w:hAnsi="Times New Roman"/>
                <w:sz w:val="24"/>
                <w:szCs w:val="24"/>
              </w:rPr>
              <w:t xml:space="preserve">                </w:t>
            </w:r>
            <w:r w:rsidRPr="00497D6C">
              <w:rPr>
                <w:rFonts w:ascii="Times New Roman" w:hAnsi="Times New Roman"/>
                <w:sz w:val="24"/>
                <w:szCs w:val="24"/>
              </w:rPr>
              <w:t>и химические ожоги внутренних органов</w:t>
            </w:r>
          </w:p>
        </w:tc>
        <w:tc>
          <w:tcPr>
            <w:tcW w:w="3540" w:type="dxa"/>
            <w:shd w:val="clear" w:color="auto" w:fill="auto"/>
            <w:vAlign w:val="center"/>
          </w:tcPr>
          <w:p w:rsidR="00D45A89" w:rsidRPr="00B13F9F" w:rsidRDefault="00D45A89" w:rsidP="00497D6C">
            <w:pPr>
              <w:spacing w:after="0" w:line="240" w:lineRule="auto"/>
              <w:rPr>
                <w:rFonts w:ascii="Times New Roman" w:hAnsi="Times New Roman"/>
                <w:spacing w:val="-4"/>
                <w:sz w:val="24"/>
                <w:szCs w:val="24"/>
              </w:rPr>
            </w:pPr>
            <w:r w:rsidRPr="00B13F9F">
              <w:rPr>
                <w:rFonts w:ascii="Times New Roman" w:hAnsi="Times New Roman"/>
                <w:spacing w:val="-4"/>
                <w:sz w:val="24"/>
                <w:szCs w:val="24"/>
              </w:rPr>
              <w:t>T27.0, T27.1, T27.2, T27.3 T27.4, T27.5, T27.6, T27.7</w:t>
            </w:r>
          </w:p>
        </w:tc>
        <w:tc>
          <w:tcPr>
            <w:tcW w:w="1701" w:type="dxa"/>
            <w:shd w:val="clear" w:color="auto" w:fill="auto"/>
            <w:vAlign w:val="center"/>
          </w:tcPr>
          <w:p w:rsidR="00D45A89" w:rsidRPr="00497D6C" w:rsidRDefault="00D45A89" w:rsidP="00082DC5">
            <w:pPr>
              <w:spacing w:after="0" w:line="240" w:lineRule="auto"/>
              <w:jc w:val="both"/>
              <w:rPr>
                <w:rFonts w:ascii="Times New Roman" w:hAnsi="Times New Roman"/>
                <w:sz w:val="24"/>
                <w:szCs w:val="24"/>
              </w:rPr>
            </w:pPr>
          </w:p>
        </w:tc>
      </w:tr>
      <w:tr w:rsidR="00D45A89" w:rsidRPr="00D45A89" w:rsidTr="00B13F9F">
        <w:trPr>
          <w:trHeight w:val="1469"/>
          <w:jc w:val="center"/>
        </w:trPr>
        <w:tc>
          <w:tcPr>
            <w:tcW w:w="1129" w:type="dxa"/>
            <w:shd w:val="clear" w:color="auto" w:fill="auto"/>
            <w:noWrap/>
            <w:vAlign w:val="center"/>
            <w:hideMark/>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st33.007</w:t>
            </w:r>
          </w:p>
        </w:tc>
        <w:tc>
          <w:tcPr>
            <w:tcW w:w="1706" w:type="dxa"/>
            <w:vAlign w:val="center"/>
          </w:tcPr>
          <w:p w:rsidR="00D45A89" w:rsidRPr="00497D6C" w:rsidRDefault="00D45A89" w:rsidP="00B13F9F">
            <w:pPr>
              <w:spacing w:after="0" w:line="240" w:lineRule="auto"/>
              <w:jc w:val="both"/>
              <w:rPr>
                <w:rFonts w:ascii="Times New Roman" w:hAnsi="Times New Roman"/>
                <w:sz w:val="24"/>
                <w:szCs w:val="24"/>
              </w:rPr>
            </w:pPr>
            <w:r w:rsidRPr="00497D6C">
              <w:rPr>
                <w:rFonts w:ascii="Times New Roman" w:hAnsi="Times New Roman"/>
                <w:sz w:val="24"/>
                <w:szCs w:val="24"/>
              </w:rPr>
              <w:t>Ожоги (уровень 5)</w:t>
            </w:r>
          </w:p>
        </w:tc>
        <w:tc>
          <w:tcPr>
            <w:tcW w:w="1842" w:type="dxa"/>
            <w:shd w:val="clear" w:color="auto" w:fill="auto"/>
            <w:vAlign w:val="center"/>
            <w:hideMark/>
          </w:tcPr>
          <w:p w:rsidR="00D45A89" w:rsidRPr="00497D6C" w:rsidRDefault="00D45A89" w:rsidP="00B13F9F">
            <w:pPr>
              <w:spacing w:after="0" w:line="240" w:lineRule="auto"/>
              <w:rPr>
                <w:rFonts w:ascii="Times New Roman" w:hAnsi="Times New Roman"/>
                <w:sz w:val="24"/>
                <w:szCs w:val="24"/>
              </w:rPr>
            </w:pPr>
            <w:r w:rsidRPr="00497D6C">
              <w:rPr>
                <w:rFonts w:ascii="Times New Roman" w:hAnsi="Times New Roman"/>
                <w:sz w:val="24"/>
                <w:szCs w:val="24"/>
              </w:rPr>
              <w:t>Лечение пострадавших</w:t>
            </w:r>
            <w:r w:rsidR="00497D6C">
              <w:rPr>
                <w:rFonts w:ascii="Times New Roman" w:hAnsi="Times New Roman"/>
                <w:sz w:val="24"/>
                <w:szCs w:val="24"/>
              </w:rPr>
              <w:t xml:space="preserve">            </w:t>
            </w:r>
            <w:r w:rsidRPr="00497D6C">
              <w:rPr>
                <w:rFonts w:ascii="Times New Roman" w:hAnsi="Times New Roman"/>
                <w:sz w:val="24"/>
                <w:szCs w:val="24"/>
              </w:rPr>
              <w:t xml:space="preserve"> с глубокими ожогами 3 ст. (площадью более 30%)</w:t>
            </w:r>
          </w:p>
        </w:tc>
        <w:tc>
          <w:tcPr>
            <w:tcW w:w="3540" w:type="dxa"/>
            <w:shd w:val="clear" w:color="auto" w:fill="auto"/>
            <w:vAlign w:val="center"/>
            <w:hideMark/>
          </w:tcPr>
          <w:p w:rsidR="00D45A89" w:rsidRPr="00B13F9F" w:rsidRDefault="00D45A89" w:rsidP="00B13F9F">
            <w:pPr>
              <w:spacing w:after="0" w:line="240" w:lineRule="auto"/>
              <w:rPr>
                <w:rFonts w:ascii="Times New Roman" w:hAnsi="Times New Roman"/>
                <w:spacing w:val="-4"/>
                <w:sz w:val="24"/>
                <w:szCs w:val="24"/>
              </w:rPr>
            </w:pPr>
            <w:r w:rsidRPr="00B13F9F">
              <w:rPr>
                <w:rFonts w:ascii="Times New Roman" w:hAnsi="Times New Roman"/>
                <w:spacing w:val="-4"/>
                <w:sz w:val="24"/>
                <w:szCs w:val="24"/>
              </w:rPr>
              <w:t>T20.0, T20.3, T20.4, T20.7, T21.0, T21.3, T21.4, T21.7, T22.0, T22.3, T22.4, T22.7, T23.0, T23.3, T23.4, T23.7, T24.0, T24.3, T24.4, T24.7, T25.0, T25.3, T25.4, T25.7, T29.0, T29.3, T29.4, T29.7, T30.3, T30.7</w:t>
            </w:r>
          </w:p>
        </w:tc>
        <w:tc>
          <w:tcPr>
            <w:tcW w:w="1701" w:type="dxa"/>
            <w:shd w:val="clear" w:color="auto" w:fill="auto"/>
            <w:vAlign w:val="center"/>
            <w:hideMark/>
          </w:tcPr>
          <w:p w:rsidR="00D45A89" w:rsidRPr="00497D6C" w:rsidRDefault="00D45A89" w:rsidP="00B13F9F">
            <w:pPr>
              <w:spacing w:after="0" w:line="240" w:lineRule="auto"/>
              <w:rPr>
                <w:rFonts w:ascii="Times New Roman" w:hAnsi="Times New Roman"/>
                <w:sz w:val="24"/>
                <w:szCs w:val="24"/>
              </w:rPr>
            </w:pPr>
            <w:r w:rsidRPr="00497D6C">
              <w:rPr>
                <w:rFonts w:ascii="Times New Roman" w:hAnsi="Times New Roman"/>
                <w:sz w:val="24"/>
                <w:szCs w:val="24"/>
              </w:rPr>
              <w:t>Т31.3, Т31.4, Т31.5, Т31.6, Т31.7, Т31.8, Т31.9, Т32.3, Т32.4, Т32.5, Т32.6, Т32.7, Т32.8, Т32.9</w:t>
            </w:r>
          </w:p>
        </w:tc>
      </w:tr>
    </w:tbl>
    <w:p w:rsidR="00497D6C" w:rsidRDefault="00497D6C" w:rsidP="00082DC5">
      <w:pPr>
        <w:spacing w:after="0" w:line="240" w:lineRule="auto"/>
        <w:ind w:firstLine="708"/>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Исключением являются ожоги дыхательной системы (коды МКБ-10), </w:t>
      </w:r>
      <w:r w:rsidRPr="00D45A89">
        <w:rPr>
          <w:rFonts w:ascii="Times New Roman" w:hAnsi="Times New Roman"/>
          <w:sz w:val="26"/>
          <w:szCs w:val="26"/>
        </w:rPr>
        <w:br/>
        <w:t>при наличии которых случай относится к КСГ st33.006 «Ожоги (уровень 4)» независимо от степени и площади ожога туловища.</w:t>
      </w:r>
    </w:p>
    <w:p w:rsidR="00D45A89" w:rsidRPr="00497D6C" w:rsidRDefault="00D45A89" w:rsidP="00082DC5">
      <w:pPr>
        <w:spacing w:after="0" w:line="240" w:lineRule="auto"/>
        <w:ind w:firstLine="708"/>
        <w:jc w:val="both"/>
        <w:rPr>
          <w:rFonts w:ascii="Times New Roman" w:hAnsi="Times New Roman"/>
          <w:spacing w:val="-4"/>
          <w:sz w:val="26"/>
          <w:szCs w:val="26"/>
        </w:rPr>
      </w:pPr>
      <w:r w:rsidRPr="00497D6C">
        <w:rPr>
          <w:rFonts w:ascii="Times New Roman" w:hAnsi="Times New Roman"/>
          <w:spacing w:val="-4"/>
          <w:sz w:val="26"/>
          <w:szCs w:val="26"/>
        </w:rPr>
        <w:t>Ожоги других внутренних органо</w:t>
      </w:r>
      <w:r w:rsidR="00FF03C3" w:rsidRPr="00497D6C">
        <w:rPr>
          <w:rFonts w:ascii="Times New Roman" w:hAnsi="Times New Roman"/>
          <w:spacing w:val="-4"/>
          <w:sz w:val="26"/>
          <w:szCs w:val="26"/>
        </w:rPr>
        <w:t>в относятся к КСГ иных профилей (Таблица 15).</w:t>
      </w:r>
    </w:p>
    <w:p w:rsidR="00497D6C" w:rsidRDefault="00497D6C" w:rsidP="00082DC5">
      <w:pPr>
        <w:spacing w:after="0" w:line="240" w:lineRule="auto"/>
        <w:ind w:left="7080" w:firstLine="708"/>
        <w:jc w:val="both"/>
        <w:rPr>
          <w:rFonts w:ascii="Times New Roman" w:hAnsi="Times New Roman"/>
          <w:sz w:val="26"/>
          <w:szCs w:val="26"/>
        </w:rPr>
      </w:pPr>
    </w:p>
    <w:p w:rsidR="00FF03C3" w:rsidRDefault="00FF03C3" w:rsidP="00497D6C">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15</w:t>
      </w:r>
    </w:p>
    <w:p w:rsidR="00497D6C" w:rsidRPr="00D45A89" w:rsidRDefault="00497D6C" w:rsidP="00497D6C">
      <w:pPr>
        <w:spacing w:after="0" w:line="240" w:lineRule="auto"/>
        <w:ind w:left="7080" w:firstLine="708"/>
        <w:jc w:val="right"/>
        <w:rPr>
          <w:rFonts w:ascii="Times New Roman" w:hAnsi="Times New Roman"/>
          <w:sz w:val="26"/>
          <w:szCs w:val="26"/>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6"/>
        <w:gridCol w:w="3106"/>
        <w:gridCol w:w="1105"/>
        <w:gridCol w:w="4436"/>
      </w:tblGrid>
      <w:tr w:rsidR="00D45A89" w:rsidRPr="00D45A89" w:rsidTr="00622BC2">
        <w:trPr>
          <w:trHeight w:val="288"/>
          <w:tblHeader/>
          <w:jc w:val="center"/>
        </w:trPr>
        <w:tc>
          <w:tcPr>
            <w:tcW w:w="1206" w:type="dxa"/>
            <w:vAlign w:val="center"/>
            <w:hideMark/>
          </w:tcPr>
          <w:p w:rsidR="00D45A89" w:rsidRPr="00622BC2" w:rsidRDefault="00622BC2" w:rsidP="00622BC2">
            <w:pPr>
              <w:spacing w:after="0" w:line="240" w:lineRule="auto"/>
              <w:jc w:val="center"/>
              <w:rPr>
                <w:rFonts w:ascii="Times New Roman" w:hAnsi="Times New Roman"/>
                <w:sz w:val="24"/>
                <w:szCs w:val="24"/>
              </w:rPr>
            </w:pPr>
            <w:r w:rsidRPr="00622BC2">
              <w:rPr>
                <w:rFonts w:ascii="Times New Roman" w:hAnsi="Times New Roman"/>
                <w:sz w:val="24"/>
                <w:szCs w:val="24"/>
              </w:rPr>
              <w:t xml:space="preserve">Код </w:t>
            </w:r>
            <w:proofErr w:type="spellStart"/>
            <w:r w:rsidRPr="00622BC2">
              <w:rPr>
                <w:rFonts w:ascii="Times New Roman" w:hAnsi="Times New Roman"/>
                <w:sz w:val="24"/>
                <w:szCs w:val="24"/>
              </w:rPr>
              <w:t>МКБ-10</w:t>
            </w:r>
            <w:proofErr w:type="spellEnd"/>
          </w:p>
        </w:tc>
        <w:tc>
          <w:tcPr>
            <w:tcW w:w="3106" w:type="dxa"/>
            <w:vAlign w:val="center"/>
            <w:hideMark/>
          </w:tcPr>
          <w:p w:rsidR="00D45A89" w:rsidRPr="00622BC2" w:rsidRDefault="00622BC2" w:rsidP="00622BC2">
            <w:pPr>
              <w:spacing w:after="0" w:line="240" w:lineRule="auto"/>
              <w:jc w:val="center"/>
              <w:rPr>
                <w:rFonts w:ascii="Times New Roman" w:hAnsi="Times New Roman"/>
                <w:sz w:val="24"/>
                <w:szCs w:val="24"/>
              </w:rPr>
            </w:pPr>
            <w:r w:rsidRPr="00622BC2">
              <w:rPr>
                <w:rFonts w:ascii="Times New Roman" w:hAnsi="Times New Roman"/>
                <w:sz w:val="24"/>
                <w:szCs w:val="24"/>
              </w:rPr>
              <w:t xml:space="preserve">Наименование кода </w:t>
            </w:r>
            <w:proofErr w:type="spellStart"/>
            <w:r w:rsidRPr="00622BC2">
              <w:rPr>
                <w:rFonts w:ascii="Times New Roman" w:hAnsi="Times New Roman"/>
                <w:sz w:val="24"/>
                <w:szCs w:val="24"/>
              </w:rPr>
              <w:t>МКБ</w:t>
            </w:r>
            <w:proofErr w:type="spellEnd"/>
          </w:p>
        </w:tc>
        <w:tc>
          <w:tcPr>
            <w:tcW w:w="1105" w:type="dxa"/>
            <w:vAlign w:val="center"/>
          </w:tcPr>
          <w:p w:rsidR="00D45A89" w:rsidRPr="00622BC2" w:rsidRDefault="00622BC2" w:rsidP="00622BC2">
            <w:pPr>
              <w:spacing w:after="0" w:line="240" w:lineRule="auto"/>
              <w:jc w:val="center"/>
              <w:rPr>
                <w:rFonts w:ascii="Times New Roman" w:hAnsi="Times New Roman"/>
                <w:sz w:val="24"/>
                <w:szCs w:val="24"/>
              </w:rPr>
            </w:pPr>
            <w:r w:rsidRPr="00622BC2">
              <w:rPr>
                <w:rFonts w:ascii="Times New Roman" w:hAnsi="Times New Roman"/>
                <w:sz w:val="24"/>
                <w:szCs w:val="24"/>
              </w:rPr>
              <w:t xml:space="preserve">Код </w:t>
            </w:r>
            <w:proofErr w:type="spellStart"/>
            <w:r w:rsidRPr="00622BC2">
              <w:rPr>
                <w:rFonts w:ascii="Times New Roman" w:hAnsi="Times New Roman"/>
                <w:sz w:val="24"/>
                <w:szCs w:val="24"/>
              </w:rPr>
              <w:t>КСГ</w:t>
            </w:r>
            <w:proofErr w:type="spellEnd"/>
          </w:p>
        </w:tc>
        <w:tc>
          <w:tcPr>
            <w:tcW w:w="4436" w:type="dxa"/>
            <w:vAlign w:val="center"/>
          </w:tcPr>
          <w:p w:rsidR="00D45A89" w:rsidRPr="00622BC2" w:rsidRDefault="00622BC2" w:rsidP="00622BC2">
            <w:pPr>
              <w:spacing w:after="0" w:line="240" w:lineRule="auto"/>
              <w:jc w:val="center"/>
              <w:rPr>
                <w:rFonts w:ascii="Times New Roman" w:hAnsi="Times New Roman"/>
                <w:sz w:val="24"/>
                <w:szCs w:val="24"/>
              </w:rPr>
            </w:pPr>
            <w:r w:rsidRPr="00622BC2">
              <w:rPr>
                <w:rFonts w:ascii="Times New Roman" w:hAnsi="Times New Roman"/>
                <w:sz w:val="24"/>
                <w:szCs w:val="24"/>
              </w:rPr>
              <w:t xml:space="preserve">Наименование кода </w:t>
            </w:r>
            <w:proofErr w:type="spellStart"/>
            <w:r w:rsidRPr="00622BC2">
              <w:rPr>
                <w:rFonts w:ascii="Times New Roman" w:hAnsi="Times New Roman"/>
                <w:sz w:val="24"/>
                <w:szCs w:val="24"/>
              </w:rPr>
              <w:t>КСГ</w:t>
            </w:r>
            <w:proofErr w:type="spellEnd"/>
          </w:p>
        </w:tc>
      </w:tr>
      <w:tr w:rsidR="00497D6C" w:rsidRPr="00D45A89" w:rsidTr="00622BC2">
        <w:trPr>
          <w:trHeight w:val="288"/>
          <w:jc w:val="center"/>
        </w:trPr>
        <w:tc>
          <w:tcPr>
            <w:tcW w:w="1206" w:type="dxa"/>
            <w:vAlign w:val="center"/>
            <w:hideMark/>
          </w:tcPr>
          <w:p w:rsidR="00497D6C" w:rsidRPr="00622BC2" w:rsidRDefault="00497D6C" w:rsidP="00497D6C">
            <w:pPr>
              <w:spacing w:after="0" w:line="240" w:lineRule="auto"/>
              <w:jc w:val="both"/>
              <w:rPr>
                <w:rFonts w:ascii="Times New Roman" w:hAnsi="Times New Roman"/>
                <w:sz w:val="24"/>
                <w:szCs w:val="24"/>
              </w:rPr>
            </w:pPr>
            <w:r w:rsidRPr="00622BC2">
              <w:rPr>
                <w:rFonts w:ascii="Times New Roman" w:hAnsi="Times New Roman"/>
                <w:sz w:val="24"/>
                <w:szCs w:val="24"/>
              </w:rPr>
              <w:t>T28.5</w:t>
            </w:r>
          </w:p>
        </w:tc>
        <w:tc>
          <w:tcPr>
            <w:tcW w:w="3106" w:type="dxa"/>
            <w:vAlign w:val="center"/>
            <w:hideMark/>
          </w:tcPr>
          <w:p w:rsidR="00497D6C" w:rsidRPr="00622BC2" w:rsidRDefault="00497D6C" w:rsidP="00622BC2">
            <w:pPr>
              <w:spacing w:after="0" w:line="240" w:lineRule="auto"/>
              <w:rPr>
                <w:rFonts w:ascii="Times New Roman" w:hAnsi="Times New Roman"/>
                <w:sz w:val="24"/>
                <w:szCs w:val="24"/>
              </w:rPr>
            </w:pPr>
            <w:r w:rsidRPr="00622BC2">
              <w:rPr>
                <w:rFonts w:ascii="Times New Roman" w:hAnsi="Times New Roman"/>
                <w:sz w:val="24"/>
                <w:szCs w:val="24"/>
              </w:rPr>
              <w:t>Химический ожог рта и глотки</w:t>
            </w:r>
          </w:p>
        </w:tc>
        <w:tc>
          <w:tcPr>
            <w:tcW w:w="1105" w:type="dxa"/>
            <w:vAlign w:val="center"/>
          </w:tcPr>
          <w:p w:rsidR="00497D6C" w:rsidRPr="00622BC2" w:rsidRDefault="00497D6C" w:rsidP="00497D6C">
            <w:pPr>
              <w:spacing w:after="0" w:line="240" w:lineRule="auto"/>
              <w:jc w:val="both"/>
              <w:rPr>
                <w:rFonts w:ascii="Times New Roman" w:hAnsi="Times New Roman"/>
                <w:sz w:val="24"/>
                <w:szCs w:val="24"/>
              </w:rPr>
            </w:pPr>
            <w:r w:rsidRPr="00622BC2">
              <w:rPr>
                <w:rFonts w:ascii="Times New Roman" w:hAnsi="Times New Roman"/>
                <w:sz w:val="24"/>
                <w:szCs w:val="24"/>
              </w:rPr>
              <w:t>st27.004</w:t>
            </w:r>
          </w:p>
        </w:tc>
        <w:tc>
          <w:tcPr>
            <w:tcW w:w="4436" w:type="dxa"/>
            <w:vAlign w:val="center"/>
          </w:tcPr>
          <w:p w:rsidR="00497D6C" w:rsidRPr="00622BC2" w:rsidRDefault="00497D6C" w:rsidP="00622BC2">
            <w:pPr>
              <w:spacing w:after="0" w:line="240" w:lineRule="auto"/>
              <w:rPr>
                <w:rFonts w:ascii="Times New Roman" w:hAnsi="Times New Roman"/>
                <w:sz w:val="24"/>
                <w:szCs w:val="24"/>
              </w:rPr>
            </w:pPr>
            <w:r w:rsidRPr="00622BC2">
              <w:rPr>
                <w:rFonts w:ascii="Times New Roman" w:hAnsi="Times New Roman"/>
                <w:sz w:val="24"/>
                <w:szCs w:val="24"/>
              </w:rPr>
              <w:t>Другие болезни органов пищеварения, взрослые</w:t>
            </w:r>
          </w:p>
        </w:tc>
      </w:tr>
      <w:tr w:rsidR="00497D6C" w:rsidRPr="00D45A89" w:rsidTr="00622BC2">
        <w:trPr>
          <w:trHeight w:val="288"/>
          <w:jc w:val="center"/>
        </w:trPr>
        <w:tc>
          <w:tcPr>
            <w:tcW w:w="1206" w:type="dxa"/>
            <w:vAlign w:val="center"/>
            <w:hideMark/>
          </w:tcPr>
          <w:p w:rsidR="00497D6C" w:rsidRPr="00622BC2" w:rsidRDefault="00497D6C" w:rsidP="00082DC5">
            <w:pPr>
              <w:spacing w:after="0" w:line="240" w:lineRule="auto"/>
              <w:jc w:val="both"/>
              <w:rPr>
                <w:rFonts w:ascii="Times New Roman" w:hAnsi="Times New Roman"/>
                <w:sz w:val="24"/>
                <w:szCs w:val="24"/>
              </w:rPr>
            </w:pPr>
            <w:proofErr w:type="spellStart"/>
            <w:r w:rsidRPr="00622BC2">
              <w:rPr>
                <w:rFonts w:ascii="Times New Roman" w:hAnsi="Times New Roman"/>
                <w:sz w:val="24"/>
                <w:szCs w:val="24"/>
              </w:rPr>
              <w:t>T28.5</w:t>
            </w:r>
            <w:proofErr w:type="spellEnd"/>
          </w:p>
        </w:tc>
        <w:tc>
          <w:tcPr>
            <w:tcW w:w="3106" w:type="dxa"/>
            <w:vAlign w:val="center"/>
            <w:hideMark/>
          </w:tcPr>
          <w:p w:rsidR="00497D6C" w:rsidRPr="00622BC2" w:rsidRDefault="00497D6C" w:rsidP="00622BC2">
            <w:pPr>
              <w:spacing w:after="0" w:line="240" w:lineRule="auto"/>
              <w:rPr>
                <w:rFonts w:ascii="Times New Roman" w:hAnsi="Times New Roman"/>
                <w:sz w:val="24"/>
                <w:szCs w:val="24"/>
              </w:rPr>
            </w:pPr>
            <w:r w:rsidRPr="00622BC2">
              <w:rPr>
                <w:rFonts w:ascii="Times New Roman" w:hAnsi="Times New Roman"/>
                <w:sz w:val="24"/>
                <w:szCs w:val="24"/>
              </w:rPr>
              <w:t>Химический ожог рта и глотки</w:t>
            </w:r>
          </w:p>
        </w:tc>
        <w:tc>
          <w:tcPr>
            <w:tcW w:w="1105" w:type="dxa"/>
            <w:vAlign w:val="center"/>
          </w:tcPr>
          <w:p w:rsidR="00497D6C" w:rsidRPr="00622BC2" w:rsidRDefault="00497D6C" w:rsidP="00082DC5">
            <w:pPr>
              <w:spacing w:after="0" w:line="240" w:lineRule="auto"/>
              <w:jc w:val="both"/>
              <w:rPr>
                <w:rFonts w:ascii="Times New Roman" w:hAnsi="Times New Roman"/>
                <w:sz w:val="24"/>
                <w:szCs w:val="24"/>
              </w:rPr>
            </w:pPr>
            <w:r w:rsidRPr="00622BC2">
              <w:rPr>
                <w:rFonts w:ascii="Times New Roman" w:hAnsi="Times New Roman"/>
                <w:sz w:val="24"/>
                <w:szCs w:val="24"/>
              </w:rPr>
              <w:t>st22.002</w:t>
            </w:r>
          </w:p>
        </w:tc>
        <w:tc>
          <w:tcPr>
            <w:tcW w:w="4436" w:type="dxa"/>
            <w:vAlign w:val="center"/>
          </w:tcPr>
          <w:p w:rsidR="00497D6C" w:rsidRPr="00622BC2" w:rsidRDefault="00497D6C" w:rsidP="00622BC2">
            <w:pPr>
              <w:spacing w:after="0" w:line="240" w:lineRule="auto"/>
              <w:rPr>
                <w:rFonts w:ascii="Times New Roman" w:hAnsi="Times New Roman"/>
                <w:sz w:val="24"/>
                <w:szCs w:val="24"/>
              </w:rPr>
            </w:pPr>
            <w:r w:rsidRPr="00622BC2">
              <w:rPr>
                <w:rFonts w:ascii="Times New Roman" w:hAnsi="Times New Roman"/>
                <w:sz w:val="24"/>
                <w:szCs w:val="24"/>
              </w:rPr>
              <w:t>Другие болезни органов пищеварения, дети</w:t>
            </w:r>
          </w:p>
        </w:tc>
      </w:tr>
      <w:tr w:rsidR="00497D6C" w:rsidRPr="00D45A89" w:rsidTr="00622BC2">
        <w:trPr>
          <w:trHeight w:val="288"/>
          <w:jc w:val="center"/>
        </w:trPr>
        <w:tc>
          <w:tcPr>
            <w:tcW w:w="1206" w:type="dxa"/>
            <w:vAlign w:val="center"/>
            <w:hideMark/>
          </w:tcPr>
          <w:p w:rsidR="00497D6C" w:rsidRPr="00622BC2" w:rsidRDefault="00497D6C" w:rsidP="00082DC5">
            <w:pPr>
              <w:spacing w:after="0" w:line="240" w:lineRule="auto"/>
              <w:jc w:val="both"/>
              <w:rPr>
                <w:rFonts w:ascii="Times New Roman" w:hAnsi="Times New Roman"/>
                <w:sz w:val="24"/>
                <w:szCs w:val="24"/>
              </w:rPr>
            </w:pPr>
            <w:r w:rsidRPr="00622BC2">
              <w:rPr>
                <w:rFonts w:ascii="Times New Roman" w:hAnsi="Times New Roman"/>
                <w:sz w:val="24"/>
                <w:szCs w:val="24"/>
              </w:rPr>
              <w:t>T28.0</w:t>
            </w:r>
          </w:p>
        </w:tc>
        <w:tc>
          <w:tcPr>
            <w:tcW w:w="3106" w:type="dxa"/>
            <w:vAlign w:val="center"/>
            <w:hideMark/>
          </w:tcPr>
          <w:p w:rsidR="00497D6C" w:rsidRPr="00622BC2" w:rsidRDefault="00497D6C" w:rsidP="00622BC2">
            <w:pPr>
              <w:spacing w:after="0" w:line="240" w:lineRule="auto"/>
              <w:rPr>
                <w:rFonts w:ascii="Times New Roman" w:hAnsi="Times New Roman"/>
                <w:sz w:val="24"/>
                <w:szCs w:val="24"/>
              </w:rPr>
            </w:pPr>
            <w:r w:rsidRPr="00622BC2">
              <w:rPr>
                <w:rFonts w:ascii="Times New Roman" w:hAnsi="Times New Roman"/>
                <w:sz w:val="24"/>
                <w:szCs w:val="24"/>
              </w:rPr>
              <w:t>Термический ожог рта и глотки</w:t>
            </w:r>
          </w:p>
        </w:tc>
        <w:tc>
          <w:tcPr>
            <w:tcW w:w="1105" w:type="dxa"/>
            <w:vAlign w:val="center"/>
          </w:tcPr>
          <w:p w:rsidR="00497D6C" w:rsidRPr="00622BC2" w:rsidRDefault="00497D6C" w:rsidP="00082DC5">
            <w:pPr>
              <w:spacing w:after="0" w:line="240" w:lineRule="auto"/>
              <w:jc w:val="both"/>
              <w:rPr>
                <w:rFonts w:ascii="Times New Roman" w:hAnsi="Times New Roman"/>
                <w:sz w:val="24"/>
                <w:szCs w:val="24"/>
              </w:rPr>
            </w:pPr>
            <w:r w:rsidRPr="00622BC2">
              <w:rPr>
                <w:rFonts w:ascii="Times New Roman" w:hAnsi="Times New Roman"/>
                <w:sz w:val="24"/>
                <w:szCs w:val="24"/>
              </w:rPr>
              <w:t>st27.004</w:t>
            </w:r>
          </w:p>
        </w:tc>
        <w:tc>
          <w:tcPr>
            <w:tcW w:w="4436" w:type="dxa"/>
            <w:vAlign w:val="center"/>
          </w:tcPr>
          <w:p w:rsidR="00497D6C" w:rsidRPr="00622BC2" w:rsidRDefault="00497D6C" w:rsidP="00622BC2">
            <w:pPr>
              <w:spacing w:after="0" w:line="240" w:lineRule="auto"/>
              <w:rPr>
                <w:rFonts w:ascii="Times New Roman" w:hAnsi="Times New Roman"/>
                <w:sz w:val="24"/>
                <w:szCs w:val="24"/>
              </w:rPr>
            </w:pPr>
            <w:r w:rsidRPr="00622BC2">
              <w:rPr>
                <w:rFonts w:ascii="Times New Roman" w:hAnsi="Times New Roman"/>
                <w:sz w:val="24"/>
                <w:szCs w:val="24"/>
              </w:rPr>
              <w:t>Другие болезни органов пищеварения, взрослые</w:t>
            </w:r>
          </w:p>
        </w:tc>
      </w:tr>
      <w:tr w:rsidR="00497D6C" w:rsidRPr="00D45A89" w:rsidTr="00622BC2">
        <w:trPr>
          <w:trHeight w:val="288"/>
          <w:jc w:val="center"/>
        </w:trPr>
        <w:tc>
          <w:tcPr>
            <w:tcW w:w="1206" w:type="dxa"/>
            <w:vAlign w:val="center"/>
            <w:hideMark/>
          </w:tcPr>
          <w:p w:rsidR="00497D6C" w:rsidRPr="00622BC2" w:rsidRDefault="00497D6C" w:rsidP="00082DC5">
            <w:pPr>
              <w:spacing w:after="0" w:line="240" w:lineRule="auto"/>
              <w:jc w:val="both"/>
              <w:rPr>
                <w:rFonts w:ascii="Times New Roman" w:hAnsi="Times New Roman"/>
                <w:sz w:val="24"/>
                <w:szCs w:val="24"/>
              </w:rPr>
            </w:pPr>
            <w:r w:rsidRPr="00622BC2">
              <w:rPr>
                <w:rFonts w:ascii="Times New Roman" w:hAnsi="Times New Roman"/>
                <w:sz w:val="24"/>
                <w:szCs w:val="24"/>
              </w:rPr>
              <w:t>T28.0</w:t>
            </w:r>
          </w:p>
        </w:tc>
        <w:tc>
          <w:tcPr>
            <w:tcW w:w="3106" w:type="dxa"/>
            <w:vAlign w:val="center"/>
            <w:hideMark/>
          </w:tcPr>
          <w:p w:rsidR="00497D6C" w:rsidRPr="00622BC2" w:rsidRDefault="00497D6C" w:rsidP="00622BC2">
            <w:pPr>
              <w:spacing w:after="0" w:line="240" w:lineRule="auto"/>
              <w:rPr>
                <w:rFonts w:ascii="Times New Roman" w:hAnsi="Times New Roman"/>
                <w:sz w:val="24"/>
                <w:szCs w:val="24"/>
              </w:rPr>
            </w:pPr>
            <w:r w:rsidRPr="00622BC2">
              <w:rPr>
                <w:rFonts w:ascii="Times New Roman" w:hAnsi="Times New Roman"/>
                <w:sz w:val="24"/>
                <w:szCs w:val="24"/>
              </w:rPr>
              <w:t>Термический ожог рта и глотки</w:t>
            </w:r>
          </w:p>
        </w:tc>
        <w:tc>
          <w:tcPr>
            <w:tcW w:w="1105" w:type="dxa"/>
            <w:vAlign w:val="center"/>
          </w:tcPr>
          <w:p w:rsidR="00497D6C" w:rsidRPr="00622BC2" w:rsidRDefault="00497D6C" w:rsidP="00082DC5">
            <w:pPr>
              <w:spacing w:after="0" w:line="240" w:lineRule="auto"/>
              <w:jc w:val="both"/>
              <w:rPr>
                <w:rFonts w:ascii="Times New Roman" w:hAnsi="Times New Roman"/>
                <w:sz w:val="24"/>
                <w:szCs w:val="24"/>
              </w:rPr>
            </w:pPr>
            <w:r w:rsidRPr="00622BC2">
              <w:rPr>
                <w:rFonts w:ascii="Times New Roman" w:hAnsi="Times New Roman"/>
                <w:sz w:val="24"/>
                <w:szCs w:val="24"/>
              </w:rPr>
              <w:t>st22.002</w:t>
            </w:r>
          </w:p>
        </w:tc>
        <w:tc>
          <w:tcPr>
            <w:tcW w:w="4436" w:type="dxa"/>
            <w:vAlign w:val="center"/>
          </w:tcPr>
          <w:p w:rsidR="00497D6C" w:rsidRPr="00622BC2" w:rsidRDefault="00497D6C" w:rsidP="00622BC2">
            <w:pPr>
              <w:spacing w:after="0" w:line="240" w:lineRule="auto"/>
              <w:rPr>
                <w:rFonts w:ascii="Times New Roman" w:hAnsi="Times New Roman"/>
                <w:sz w:val="24"/>
                <w:szCs w:val="24"/>
              </w:rPr>
            </w:pPr>
            <w:r w:rsidRPr="00622BC2">
              <w:rPr>
                <w:rFonts w:ascii="Times New Roman" w:hAnsi="Times New Roman"/>
                <w:sz w:val="24"/>
                <w:szCs w:val="24"/>
              </w:rPr>
              <w:t>Другие болезни органов пищеварения, дети</w:t>
            </w:r>
          </w:p>
        </w:tc>
      </w:tr>
    </w:tbl>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15. Лекарственная терапия с применением генно-инженерных биологических препаратов и селективных иммунодепрессантов</w:t>
      </w:r>
      <w:r w:rsidR="00FF03C3">
        <w:rPr>
          <w:rFonts w:ascii="Times New Roman" w:hAnsi="Times New Roman"/>
          <w:sz w:val="26"/>
          <w:szCs w:val="26"/>
        </w:rPr>
        <w:t>.</w:t>
      </w:r>
    </w:p>
    <w:p w:rsidR="00622BC2" w:rsidRDefault="00622BC2" w:rsidP="00082DC5">
      <w:pPr>
        <w:spacing w:after="0" w:line="240" w:lineRule="auto"/>
        <w:ind w:firstLine="708"/>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000652D6" w:rsidRPr="00D45A89">
        <w:rPr>
          <w:rFonts w:ascii="Times New Roman" w:hAnsi="Times New Roman"/>
          <w:sz w:val="26"/>
          <w:szCs w:val="26"/>
        </w:rPr>
        <w:t>st36.028-st36.047</w:t>
      </w:r>
      <w:proofErr w:type="spellEnd"/>
      <w:r w:rsidR="000652D6" w:rsidRPr="00D45A89">
        <w:rPr>
          <w:rFonts w:ascii="Times New Roman" w:hAnsi="Times New Roman"/>
          <w:sz w:val="26"/>
          <w:szCs w:val="26"/>
        </w:rPr>
        <w:t xml:space="preserve"> и </w:t>
      </w:r>
      <w:proofErr w:type="spellStart"/>
      <w:r w:rsidR="000652D6" w:rsidRPr="00D45A89">
        <w:rPr>
          <w:rFonts w:ascii="Times New Roman" w:hAnsi="Times New Roman"/>
          <w:sz w:val="26"/>
          <w:szCs w:val="26"/>
        </w:rPr>
        <w:t>ds36.015-ds36.034</w:t>
      </w:r>
      <w:proofErr w:type="spellEnd"/>
      <w:r w:rsidR="000652D6" w:rsidRPr="00D45A89">
        <w:rPr>
          <w:rFonts w:ascii="Times New Roman" w:hAnsi="Times New Roman"/>
          <w:sz w:val="26"/>
          <w:szCs w:val="26"/>
        </w:rPr>
        <w:t xml:space="preserve"> «Лечение </w:t>
      </w:r>
      <w:r w:rsidR="000652D6">
        <w:rPr>
          <w:rFonts w:ascii="Times New Roman" w:hAnsi="Times New Roman"/>
          <w:sz w:val="26"/>
          <w:szCs w:val="26"/>
        </w:rPr>
        <w:t xml:space="preserve">                                   </w:t>
      </w:r>
      <w:r w:rsidR="000652D6" w:rsidRPr="00D45A89">
        <w:rPr>
          <w:rFonts w:ascii="Times New Roman" w:hAnsi="Times New Roman"/>
          <w:sz w:val="26"/>
          <w:szCs w:val="26"/>
        </w:rPr>
        <w:t>с применением генно-инженерных биологических препаратов и</w:t>
      </w:r>
      <w:r w:rsidR="000652D6">
        <w:rPr>
          <w:rFonts w:ascii="Times New Roman" w:hAnsi="Times New Roman"/>
          <w:sz w:val="26"/>
          <w:szCs w:val="26"/>
        </w:rPr>
        <w:t xml:space="preserve"> </w:t>
      </w:r>
      <w:r w:rsidR="000652D6" w:rsidRPr="00D45A89">
        <w:rPr>
          <w:rFonts w:ascii="Times New Roman" w:hAnsi="Times New Roman"/>
          <w:sz w:val="26"/>
          <w:szCs w:val="26"/>
        </w:rPr>
        <w:t>селективных иммунодепрессантов (уровни 1-20)»</w:t>
      </w:r>
      <w:r w:rsidR="000652D6">
        <w:rPr>
          <w:rFonts w:ascii="Times New Roman" w:hAnsi="Times New Roman"/>
          <w:sz w:val="26"/>
          <w:szCs w:val="26"/>
        </w:rPr>
        <w:t xml:space="preserve"> </w:t>
      </w:r>
      <w:r w:rsidRPr="00D45A89">
        <w:rPr>
          <w:rFonts w:ascii="Times New Roman" w:hAnsi="Times New Roman"/>
          <w:sz w:val="26"/>
          <w:szCs w:val="26"/>
        </w:rPr>
        <w:t>производится по комбинации иного классификационного критерия из диапазона «gsh001»-«gsh121», соответствующего МНН лекарственного препарата, наименованию и описанию схемы, количеству дней возраста от 0 дней до 18 лет или старше 18 лет. Код возраста применяется в случае, если лекарственный препарат в соответствии с инструкцией по применению назначается в дозе из расчёта на кг веса (мг/кг), и данная дозировка совпадает для пациентов в возрасте от 0 дней до 18 лет и пациентов старше 18 лет.</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Периодичность подачи счетов на оплату случаев госпитализации при лечении одного пациента по КСГ st36.028-st36.047 и ds36.015-ds36.034 определяется инструкцией к лекарственному препарату и клиническими рекомендациями по соответствующей нозологии.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Pr="00D45A89">
        <w:rPr>
          <w:rFonts w:ascii="Times New Roman" w:hAnsi="Times New Roman"/>
          <w:sz w:val="26"/>
          <w:szCs w:val="26"/>
        </w:rPr>
        <w:t>прерванности</w:t>
      </w:r>
      <w:proofErr w:type="spellEnd"/>
      <w:r w:rsidRPr="00D45A89">
        <w:rPr>
          <w:rFonts w:ascii="Times New Roman" w:hAnsi="Times New Roman"/>
          <w:sz w:val="26"/>
          <w:szCs w:val="26"/>
        </w:rPr>
        <w:t xml:space="preserve">, в случае длительности госпитализации менее 3-х дней. </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В случае лечения пациента лекарственными препаратами в </w:t>
      </w:r>
      <w:proofErr w:type="spellStart"/>
      <w:r w:rsidRPr="00D45A89">
        <w:rPr>
          <w:rFonts w:ascii="Times New Roman" w:hAnsi="Times New Roman"/>
          <w:sz w:val="26"/>
          <w:szCs w:val="26"/>
        </w:rPr>
        <w:t>таблетированной</w:t>
      </w:r>
      <w:proofErr w:type="spellEnd"/>
      <w:r w:rsidRPr="00D45A89">
        <w:rPr>
          <w:rFonts w:ascii="Times New Roman" w:hAnsi="Times New Roman"/>
          <w:sz w:val="26"/>
          <w:szCs w:val="26"/>
        </w:rPr>
        <w:t xml:space="preserve"> форме в стационарных условиях оплата случая осуществляется по КСГ, определенной по коду основного заболевания.</w:t>
      </w:r>
    </w:p>
    <w:p w:rsidR="00D45A89" w:rsidRPr="00D45A89" w:rsidRDefault="000652D6" w:rsidP="00082DC5">
      <w:pPr>
        <w:spacing w:after="0" w:line="240" w:lineRule="auto"/>
        <w:ind w:firstLine="708"/>
        <w:jc w:val="both"/>
        <w:rPr>
          <w:rFonts w:ascii="Times New Roman" w:hAnsi="Times New Roman"/>
          <w:sz w:val="26"/>
          <w:szCs w:val="26"/>
        </w:rPr>
      </w:pPr>
      <w:proofErr w:type="spellStart"/>
      <w:r w:rsidRPr="00D45A89">
        <w:rPr>
          <w:rFonts w:ascii="Times New Roman" w:hAnsi="Times New Roman"/>
          <w:sz w:val="26"/>
          <w:szCs w:val="26"/>
        </w:rPr>
        <w:t>К</w:t>
      </w:r>
      <w:r>
        <w:rPr>
          <w:rFonts w:ascii="Times New Roman" w:hAnsi="Times New Roman"/>
          <w:sz w:val="26"/>
          <w:szCs w:val="26"/>
        </w:rPr>
        <w:t>СГ</w:t>
      </w:r>
      <w:proofErr w:type="spellEnd"/>
      <w:r>
        <w:rPr>
          <w:rFonts w:ascii="Times New Roman" w:hAnsi="Times New Roman"/>
          <w:sz w:val="26"/>
          <w:szCs w:val="26"/>
        </w:rPr>
        <w:t xml:space="preserve"> </w:t>
      </w:r>
      <w:proofErr w:type="spellStart"/>
      <w:r>
        <w:rPr>
          <w:rFonts w:ascii="Times New Roman" w:hAnsi="Times New Roman"/>
          <w:sz w:val="26"/>
          <w:szCs w:val="26"/>
        </w:rPr>
        <w:t>st36.027</w:t>
      </w:r>
      <w:proofErr w:type="spellEnd"/>
      <w:r>
        <w:rPr>
          <w:rFonts w:ascii="Times New Roman" w:hAnsi="Times New Roman"/>
          <w:sz w:val="26"/>
          <w:szCs w:val="26"/>
        </w:rPr>
        <w:t xml:space="preserve"> и </w:t>
      </w:r>
      <w:proofErr w:type="spellStart"/>
      <w:r>
        <w:rPr>
          <w:rFonts w:ascii="Times New Roman" w:hAnsi="Times New Roman"/>
          <w:sz w:val="26"/>
          <w:szCs w:val="26"/>
        </w:rPr>
        <w:t>ds36.014</w:t>
      </w:r>
      <w:proofErr w:type="spellEnd"/>
      <w:r>
        <w:rPr>
          <w:rFonts w:ascii="Times New Roman" w:hAnsi="Times New Roman"/>
          <w:sz w:val="26"/>
          <w:szCs w:val="26"/>
        </w:rPr>
        <w:t xml:space="preserve"> «Лечение </w:t>
      </w:r>
      <w:r w:rsidRPr="00D45A89">
        <w:rPr>
          <w:rFonts w:ascii="Times New Roman" w:hAnsi="Times New Roman"/>
          <w:sz w:val="26"/>
          <w:szCs w:val="26"/>
        </w:rPr>
        <w:t>с применением генно-инженерных биологических препаратов и селективных иммунодепрессантов (инициация)»</w:t>
      </w:r>
      <w:r>
        <w:rPr>
          <w:rFonts w:ascii="Times New Roman" w:hAnsi="Times New Roman"/>
          <w:sz w:val="26"/>
          <w:szCs w:val="26"/>
        </w:rPr>
        <w:t xml:space="preserve"> </w:t>
      </w:r>
      <w:r w:rsidR="00D45A89" w:rsidRPr="00D45A89">
        <w:rPr>
          <w:rFonts w:ascii="Times New Roman" w:hAnsi="Times New Roman"/>
          <w:sz w:val="26"/>
          <w:szCs w:val="26"/>
        </w:rPr>
        <w:t>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Необходимо отметить, что </w:t>
      </w:r>
      <w:proofErr w:type="spellStart"/>
      <w:r w:rsidRPr="00D45A89">
        <w:rPr>
          <w:rFonts w:ascii="Times New Roman" w:hAnsi="Times New Roman"/>
          <w:sz w:val="26"/>
          <w:szCs w:val="26"/>
        </w:rPr>
        <w:t>поликомпонентная</w:t>
      </w:r>
      <w:proofErr w:type="spellEnd"/>
      <w:r w:rsidRPr="00D45A89">
        <w:rPr>
          <w:rFonts w:ascii="Times New Roman" w:hAnsi="Times New Roman"/>
          <w:sz w:val="26"/>
          <w:szCs w:val="26"/>
        </w:rPr>
        <w:t xml:space="preserve"> лекарственная терапия </w:t>
      </w:r>
      <w:r w:rsidR="00622BC2">
        <w:rPr>
          <w:rFonts w:ascii="Times New Roman" w:hAnsi="Times New Roman"/>
          <w:sz w:val="26"/>
          <w:szCs w:val="26"/>
        </w:rPr>
        <w:t xml:space="preserve">                             </w:t>
      </w:r>
      <w:r w:rsidRPr="00D45A89">
        <w:rPr>
          <w:rFonts w:ascii="Times New Roman" w:hAnsi="Times New Roman"/>
          <w:sz w:val="26"/>
          <w:szCs w:val="26"/>
        </w:rPr>
        <w:t xml:space="preserve">с включением (инициацией и заменой) ГИБП и СИ предполагает возможность повторной госпитализации, требующейся в связи с применением насыщающих доз </w:t>
      </w:r>
      <w:r w:rsidR="00622BC2">
        <w:rPr>
          <w:rFonts w:ascii="Times New Roman" w:hAnsi="Times New Roman"/>
          <w:sz w:val="26"/>
          <w:szCs w:val="26"/>
        </w:rPr>
        <w:t xml:space="preserve">                     </w:t>
      </w:r>
      <w:r w:rsidRPr="00D45A89">
        <w:rPr>
          <w:rFonts w:ascii="Times New Roman" w:hAnsi="Times New Roman"/>
          <w:sz w:val="26"/>
          <w:szCs w:val="26"/>
        </w:rPr>
        <w:t>в соответствии с инструкцией по применению лекарственного препарата как в рамках модели КСГ, так и при оказании ВМП.</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Отнесение к данным КСГ производится по следующим комбинациям:</w:t>
      </w:r>
    </w:p>
    <w:p w:rsidR="00D45A89" w:rsidRPr="00D45A89" w:rsidRDefault="00D45A89" w:rsidP="00622BC2">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кода </w:t>
      </w:r>
      <w:proofErr w:type="spellStart"/>
      <w:r w:rsidRPr="00D45A89">
        <w:rPr>
          <w:rFonts w:ascii="Times New Roman" w:hAnsi="Times New Roman"/>
          <w:sz w:val="26"/>
          <w:szCs w:val="26"/>
        </w:rPr>
        <w:t>МКБ-10</w:t>
      </w:r>
      <w:proofErr w:type="spellEnd"/>
      <w:r w:rsidRPr="00D45A89">
        <w:rPr>
          <w:rFonts w:ascii="Times New Roman" w:hAnsi="Times New Roman"/>
          <w:sz w:val="26"/>
          <w:szCs w:val="26"/>
        </w:rPr>
        <w:t>, кода возраста «6» (старше 18 лет) и кода иного классификационного критерия «</w:t>
      </w:r>
      <w:proofErr w:type="spellStart"/>
      <w:r w:rsidRPr="00D45A89">
        <w:rPr>
          <w:rFonts w:ascii="Times New Roman" w:hAnsi="Times New Roman"/>
          <w:sz w:val="26"/>
          <w:szCs w:val="26"/>
        </w:rPr>
        <w:t>in</w:t>
      </w:r>
      <w:proofErr w:type="spellEnd"/>
      <w:r w:rsidRPr="00D45A89">
        <w:rPr>
          <w:rFonts w:ascii="Times New Roman" w:hAnsi="Times New Roman"/>
          <w:sz w:val="26"/>
          <w:szCs w:val="26"/>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D45A89" w:rsidRPr="00D45A89" w:rsidRDefault="00D45A89" w:rsidP="00622BC2">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кода </w:t>
      </w:r>
      <w:proofErr w:type="spellStart"/>
      <w:r w:rsidRPr="00D45A89">
        <w:rPr>
          <w:rFonts w:ascii="Times New Roman" w:hAnsi="Times New Roman"/>
          <w:sz w:val="26"/>
          <w:szCs w:val="26"/>
        </w:rPr>
        <w:t>МКБ-10</w:t>
      </w:r>
      <w:proofErr w:type="spellEnd"/>
      <w:r w:rsidRPr="00D45A89">
        <w:rPr>
          <w:rFonts w:ascii="Times New Roman" w:hAnsi="Times New Roman"/>
          <w:sz w:val="26"/>
          <w:szCs w:val="26"/>
        </w:rPr>
        <w:t>, кода возраста «6» (старше 18 лет) и кода иного классификационного критерия «</w:t>
      </w:r>
      <w:proofErr w:type="spellStart"/>
      <w:r w:rsidRPr="00D45A89">
        <w:rPr>
          <w:rFonts w:ascii="Times New Roman" w:hAnsi="Times New Roman"/>
          <w:sz w:val="26"/>
          <w:szCs w:val="26"/>
        </w:rPr>
        <w:t>inс</w:t>
      </w:r>
      <w:proofErr w:type="spellEnd"/>
      <w:r w:rsidRPr="00D45A89">
        <w:rPr>
          <w:rFonts w:ascii="Times New Roman" w:hAnsi="Times New Roman"/>
          <w:sz w:val="26"/>
          <w:szCs w:val="26"/>
        </w:rPr>
        <w:t>», соответствующего терапии с инициацией или заменой селективных иммунодепрессантов;</w:t>
      </w:r>
    </w:p>
    <w:p w:rsidR="00D45A89" w:rsidRPr="00D45A89" w:rsidRDefault="00D45A89" w:rsidP="00622BC2">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кода </w:t>
      </w:r>
      <w:proofErr w:type="spellStart"/>
      <w:r w:rsidRPr="00D45A89">
        <w:rPr>
          <w:rFonts w:ascii="Times New Roman" w:hAnsi="Times New Roman"/>
          <w:sz w:val="26"/>
          <w:szCs w:val="26"/>
        </w:rPr>
        <w:t>МКБ-10</w:t>
      </w:r>
      <w:proofErr w:type="spellEnd"/>
      <w:r w:rsidRPr="00D45A89">
        <w:rPr>
          <w:rFonts w:ascii="Times New Roman" w:hAnsi="Times New Roman"/>
          <w:sz w:val="26"/>
          <w:szCs w:val="26"/>
        </w:rPr>
        <w:t xml:space="preserve"> и кода иного классификационного критерия «</w:t>
      </w:r>
      <w:proofErr w:type="spellStart"/>
      <w:r w:rsidRPr="00D45A89">
        <w:rPr>
          <w:rFonts w:ascii="Times New Roman" w:hAnsi="Times New Roman"/>
          <w:sz w:val="26"/>
          <w:szCs w:val="26"/>
        </w:rPr>
        <w:t>in</w:t>
      </w:r>
      <w:proofErr w:type="spellEnd"/>
      <w:r w:rsidRPr="00D45A89">
        <w:rPr>
          <w:rFonts w:ascii="Times New Roman" w:hAnsi="Times New Roman"/>
          <w:sz w:val="26"/>
          <w:szCs w:val="26"/>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622BC2" w:rsidRDefault="00622BC2" w:rsidP="00082DC5">
      <w:pPr>
        <w:spacing w:after="0" w:line="240" w:lineRule="auto"/>
        <w:jc w:val="center"/>
        <w:rPr>
          <w:rFonts w:ascii="Times New Roman" w:hAnsi="Times New Roman"/>
          <w:sz w:val="26"/>
          <w:szCs w:val="26"/>
        </w:rPr>
      </w:pPr>
    </w:p>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16. Особенности формирования КСГ st36.025, st36.026 и ds36.012, ds36.013 «Проведение иммунизации против респираторно-синцитиальной вирусной инфекции»</w:t>
      </w:r>
    </w:p>
    <w:p w:rsidR="00622BC2" w:rsidRPr="00D45A89" w:rsidRDefault="00622BC2" w:rsidP="00082DC5">
      <w:pPr>
        <w:spacing w:after="0" w:line="240" w:lineRule="auto"/>
        <w:jc w:val="center"/>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С 2023 года 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rsidR="00D45A89" w:rsidRPr="00D45A89" w:rsidRDefault="00D45A89" w:rsidP="00082DC5">
      <w:pPr>
        <w:spacing w:after="0" w:line="240" w:lineRule="auto"/>
        <w:ind w:firstLine="708"/>
        <w:jc w:val="both"/>
        <w:rPr>
          <w:rFonts w:ascii="Times New Roman" w:hAnsi="Times New Roman"/>
          <w:sz w:val="26"/>
          <w:szCs w:val="26"/>
        </w:rPr>
      </w:pPr>
      <w:proofErr w:type="spellStart"/>
      <w:r w:rsidRPr="00D45A89">
        <w:rPr>
          <w:rFonts w:ascii="Times New Roman" w:hAnsi="Times New Roman"/>
          <w:sz w:val="26"/>
          <w:szCs w:val="26"/>
        </w:rPr>
        <w:t>irs1</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паливизумаб</w:t>
      </w:r>
      <w:proofErr w:type="spellEnd"/>
      <w:r w:rsidRPr="00D45A89">
        <w:rPr>
          <w:rFonts w:ascii="Times New Roman" w:hAnsi="Times New Roman"/>
          <w:sz w:val="26"/>
          <w:szCs w:val="26"/>
        </w:rPr>
        <w:t xml:space="preserve"> (1 введение) в рамках проведения иммунизации против респираторно-синцитиальной вирусной инфекции (дети до 2-х месяцев, включительно)»;</w:t>
      </w:r>
    </w:p>
    <w:p w:rsidR="00D45A89" w:rsidRPr="00D45A89" w:rsidRDefault="00D45A89" w:rsidP="00082DC5">
      <w:pPr>
        <w:spacing w:after="0" w:line="240" w:lineRule="auto"/>
        <w:ind w:firstLine="708"/>
        <w:jc w:val="both"/>
        <w:rPr>
          <w:rFonts w:ascii="Times New Roman" w:hAnsi="Times New Roman"/>
          <w:sz w:val="26"/>
          <w:szCs w:val="26"/>
        </w:rPr>
      </w:pPr>
      <w:proofErr w:type="spellStart"/>
      <w:r w:rsidRPr="00D45A89">
        <w:rPr>
          <w:rFonts w:ascii="Times New Roman" w:hAnsi="Times New Roman"/>
          <w:sz w:val="26"/>
          <w:szCs w:val="26"/>
        </w:rPr>
        <w:t>irs2</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паливизумаб</w:t>
      </w:r>
      <w:proofErr w:type="spellEnd"/>
      <w:r w:rsidRPr="00D45A89">
        <w:rPr>
          <w:rFonts w:ascii="Times New Roman" w:hAnsi="Times New Roman"/>
          <w:sz w:val="26"/>
          <w:szCs w:val="26"/>
        </w:rPr>
        <w:t xml:space="preserve"> (1 введение) в рамках проведения иммунизации против респираторно-синцитиальной вирусной инфекции (дети старше 2-х месяцев)».</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«irs1», соответствующего одному введению </w:t>
      </w:r>
      <w:proofErr w:type="spellStart"/>
      <w:r w:rsidRPr="00D45A89">
        <w:rPr>
          <w:rFonts w:ascii="Times New Roman" w:hAnsi="Times New Roman"/>
          <w:sz w:val="26"/>
          <w:szCs w:val="26"/>
        </w:rPr>
        <w:t>паливизумаба</w:t>
      </w:r>
      <w:proofErr w:type="spellEnd"/>
      <w:r w:rsidRPr="00D45A89">
        <w:rPr>
          <w:rFonts w:ascii="Times New Roman" w:hAnsi="Times New Roman"/>
          <w:sz w:val="26"/>
          <w:szCs w:val="26"/>
        </w:rPr>
        <w:t xml:space="preserve"> в рамках проведения иммунизации против РСВ инфекции для детей до 2-х месяцев (включительно) или «irs2», соответствующего одному введению </w:t>
      </w:r>
      <w:proofErr w:type="spellStart"/>
      <w:r w:rsidRPr="00D45A89">
        <w:rPr>
          <w:rFonts w:ascii="Times New Roman" w:hAnsi="Times New Roman"/>
          <w:sz w:val="26"/>
          <w:szCs w:val="26"/>
        </w:rPr>
        <w:t>паливизумаба</w:t>
      </w:r>
      <w:proofErr w:type="spellEnd"/>
      <w:r w:rsidRPr="00D45A89">
        <w:rPr>
          <w:rFonts w:ascii="Times New Roman" w:hAnsi="Times New Roman"/>
          <w:sz w:val="26"/>
          <w:szCs w:val="26"/>
        </w:rPr>
        <w:t xml:space="preserve"> в рамках проведения иммунизации против РСВ инфекции для детей старше 2-х месяцев.</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по поводу лечения нарушений, возникающих в перинатальном периоде, являющихся в том числе показанием к иммунизации.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«irs1» или «irs2».</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Детальное описание группировки указанных КСГ для круглосуточного и дневного стационара представлено в таблице</w:t>
      </w:r>
      <w:r w:rsidR="00F36508">
        <w:rPr>
          <w:rFonts w:ascii="Times New Roman" w:hAnsi="Times New Roman"/>
          <w:sz w:val="26"/>
          <w:szCs w:val="26"/>
        </w:rPr>
        <w:t xml:space="preserve"> 16</w:t>
      </w:r>
      <w:r w:rsidRPr="00D45A89">
        <w:rPr>
          <w:rFonts w:ascii="Times New Roman" w:hAnsi="Times New Roman"/>
          <w:sz w:val="26"/>
          <w:szCs w:val="26"/>
        </w:rPr>
        <w:t>.</w:t>
      </w:r>
    </w:p>
    <w:p w:rsidR="00D45A89" w:rsidRDefault="00F36508" w:rsidP="00622BC2">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16</w:t>
      </w:r>
    </w:p>
    <w:p w:rsidR="00622BC2" w:rsidRPr="00D45A89" w:rsidRDefault="00622BC2" w:rsidP="00622BC2">
      <w:pPr>
        <w:spacing w:after="0" w:line="240" w:lineRule="auto"/>
        <w:ind w:left="7080" w:firstLine="708"/>
        <w:jc w:val="right"/>
        <w:rPr>
          <w:rFonts w:ascii="Times New Roman" w:hAnsi="Times New Roman"/>
          <w:sz w:val="26"/>
          <w:szCs w:val="26"/>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5"/>
        <w:gridCol w:w="1168"/>
        <w:gridCol w:w="1134"/>
        <w:gridCol w:w="722"/>
        <w:gridCol w:w="1275"/>
        <w:gridCol w:w="2982"/>
      </w:tblGrid>
      <w:tr w:rsidR="00D45A89" w:rsidRPr="00D45A89" w:rsidTr="00622BC2">
        <w:trPr>
          <w:tblHeader/>
          <w:jc w:val="center"/>
        </w:trPr>
        <w:tc>
          <w:tcPr>
            <w:tcW w:w="2655"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КСГ</w:t>
            </w:r>
          </w:p>
        </w:tc>
        <w:tc>
          <w:tcPr>
            <w:tcW w:w="1168" w:type="dxa"/>
            <w:vAlign w:val="center"/>
          </w:tcPr>
          <w:p w:rsidR="00D45A89" w:rsidRPr="00622BC2" w:rsidRDefault="00D45A89" w:rsidP="000652D6">
            <w:pPr>
              <w:spacing w:after="0" w:line="240" w:lineRule="auto"/>
              <w:jc w:val="center"/>
              <w:rPr>
                <w:rFonts w:ascii="Times New Roman" w:hAnsi="Times New Roman"/>
                <w:spacing w:val="-4"/>
                <w:sz w:val="24"/>
                <w:szCs w:val="24"/>
              </w:rPr>
            </w:pPr>
            <w:proofErr w:type="spellStart"/>
            <w:r w:rsidRPr="00622BC2">
              <w:rPr>
                <w:rFonts w:ascii="Times New Roman" w:hAnsi="Times New Roman"/>
                <w:spacing w:val="-4"/>
                <w:sz w:val="24"/>
                <w:szCs w:val="24"/>
              </w:rPr>
              <w:t>Основ</w:t>
            </w:r>
            <w:r w:rsidR="000652D6">
              <w:rPr>
                <w:rFonts w:ascii="Times New Roman" w:hAnsi="Times New Roman"/>
                <w:spacing w:val="-4"/>
                <w:sz w:val="24"/>
                <w:szCs w:val="24"/>
              </w:rPr>
              <w:t>-</w:t>
            </w:r>
            <w:r w:rsidRPr="00622BC2">
              <w:rPr>
                <w:rFonts w:ascii="Times New Roman" w:hAnsi="Times New Roman"/>
                <w:spacing w:val="-4"/>
                <w:sz w:val="24"/>
                <w:szCs w:val="24"/>
              </w:rPr>
              <w:t>ной</w:t>
            </w:r>
            <w:proofErr w:type="spellEnd"/>
            <w:r w:rsidRPr="00622BC2">
              <w:rPr>
                <w:rFonts w:ascii="Times New Roman" w:hAnsi="Times New Roman"/>
                <w:spacing w:val="-4"/>
                <w:sz w:val="24"/>
                <w:szCs w:val="24"/>
              </w:rPr>
              <w:t xml:space="preserve"> диагноз</w:t>
            </w:r>
          </w:p>
          <w:p w:rsidR="00D45A89" w:rsidRPr="00622BC2" w:rsidRDefault="00D45A89" w:rsidP="000652D6">
            <w:pPr>
              <w:spacing w:after="0" w:line="240" w:lineRule="auto"/>
              <w:jc w:val="center"/>
              <w:rPr>
                <w:rFonts w:ascii="Times New Roman" w:hAnsi="Times New Roman"/>
                <w:spacing w:val="-4"/>
                <w:sz w:val="24"/>
                <w:szCs w:val="24"/>
              </w:rPr>
            </w:pPr>
            <w:r w:rsidRPr="00622BC2">
              <w:rPr>
                <w:rFonts w:ascii="Times New Roman" w:hAnsi="Times New Roman"/>
                <w:spacing w:val="-4"/>
                <w:sz w:val="24"/>
                <w:szCs w:val="24"/>
              </w:rPr>
              <w:t>(Код МКБ-10)</w:t>
            </w:r>
          </w:p>
        </w:tc>
        <w:tc>
          <w:tcPr>
            <w:tcW w:w="1134"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Дополнительный диагноз</w:t>
            </w:r>
          </w:p>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(Код МКБ-10)</w:t>
            </w:r>
          </w:p>
        </w:tc>
        <w:tc>
          <w:tcPr>
            <w:tcW w:w="722" w:type="dxa"/>
            <w:vAlign w:val="center"/>
          </w:tcPr>
          <w:p w:rsidR="00D45A89" w:rsidRPr="00622BC2" w:rsidRDefault="00D45A89" w:rsidP="000652D6">
            <w:pPr>
              <w:spacing w:after="0" w:line="240" w:lineRule="auto"/>
              <w:jc w:val="center"/>
              <w:rPr>
                <w:rFonts w:ascii="Times New Roman" w:hAnsi="Times New Roman"/>
                <w:sz w:val="24"/>
                <w:szCs w:val="24"/>
              </w:rPr>
            </w:pPr>
            <w:proofErr w:type="spellStart"/>
            <w:r w:rsidRPr="00622BC2">
              <w:rPr>
                <w:rFonts w:ascii="Times New Roman" w:hAnsi="Times New Roman"/>
                <w:sz w:val="24"/>
                <w:szCs w:val="24"/>
              </w:rPr>
              <w:t>Воз</w:t>
            </w:r>
            <w:r w:rsidR="00622BC2">
              <w:rPr>
                <w:rFonts w:ascii="Times New Roman" w:hAnsi="Times New Roman"/>
                <w:sz w:val="24"/>
                <w:szCs w:val="24"/>
              </w:rPr>
              <w:t>-</w:t>
            </w:r>
            <w:r w:rsidRPr="00622BC2">
              <w:rPr>
                <w:rFonts w:ascii="Times New Roman" w:hAnsi="Times New Roman"/>
                <w:sz w:val="24"/>
                <w:szCs w:val="24"/>
              </w:rPr>
              <w:t>раст</w:t>
            </w:r>
            <w:proofErr w:type="spellEnd"/>
          </w:p>
        </w:tc>
        <w:tc>
          <w:tcPr>
            <w:tcW w:w="1275"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 xml:space="preserve">Иной </w:t>
            </w:r>
            <w:proofErr w:type="spellStart"/>
            <w:r w:rsidRPr="00622BC2">
              <w:rPr>
                <w:rFonts w:ascii="Times New Roman" w:hAnsi="Times New Roman"/>
                <w:sz w:val="24"/>
                <w:szCs w:val="24"/>
              </w:rPr>
              <w:t>классифика-ционный</w:t>
            </w:r>
            <w:proofErr w:type="spellEnd"/>
            <w:r w:rsidRPr="00622BC2">
              <w:rPr>
                <w:rFonts w:ascii="Times New Roman" w:hAnsi="Times New Roman"/>
                <w:sz w:val="24"/>
                <w:szCs w:val="24"/>
              </w:rPr>
              <w:t xml:space="preserve"> критерий</w:t>
            </w:r>
          </w:p>
        </w:tc>
        <w:tc>
          <w:tcPr>
            <w:tcW w:w="2982"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Описание классификационного критерия</w:t>
            </w:r>
          </w:p>
        </w:tc>
      </w:tr>
      <w:tr w:rsidR="00D45A89" w:rsidRPr="00D45A89" w:rsidTr="00622BC2">
        <w:trPr>
          <w:jc w:val="center"/>
        </w:trPr>
        <w:tc>
          <w:tcPr>
            <w:tcW w:w="2655" w:type="dxa"/>
            <w:vAlign w:val="center"/>
          </w:tcPr>
          <w:p w:rsidR="00D45A89" w:rsidRPr="00622BC2" w:rsidRDefault="00D45A89" w:rsidP="00622BC2">
            <w:pPr>
              <w:spacing w:after="0" w:line="240" w:lineRule="auto"/>
              <w:rPr>
                <w:rFonts w:ascii="Times New Roman" w:hAnsi="Times New Roman"/>
                <w:sz w:val="24"/>
                <w:szCs w:val="24"/>
              </w:rPr>
            </w:pPr>
            <w:r w:rsidRPr="00622BC2">
              <w:rPr>
                <w:rFonts w:ascii="Times New Roman" w:hAnsi="Times New Roman"/>
                <w:sz w:val="24"/>
                <w:szCs w:val="24"/>
              </w:rPr>
              <w:t>st36.025 или ds36.012 «Проведение иммунизации против респираторно-синцитиальной вирусной инфекции (уровень 1)»</w:t>
            </w:r>
          </w:p>
        </w:tc>
        <w:tc>
          <w:tcPr>
            <w:tcW w:w="1168" w:type="dxa"/>
            <w:vAlign w:val="center"/>
          </w:tcPr>
          <w:p w:rsidR="00D45A89" w:rsidRPr="00622BC2" w:rsidRDefault="00D45A89" w:rsidP="00082DC5">
            <w:pPr>
              <w:spacing w:after="0" w:line="240" w:lineRule="auto"/>
              <w:jc w:val="both"/>
              <w:rPr>
                <w:rFonts w:ascii="Times New Roman" w:hAnsi="Times New Roman"/>
                <w:sz w:val="24"/>
                <w:szCs w:val="24"/>
              </w:rPr>
            </w:pPr>
            <w:r w:rsidRPr="00622BC2">
              <w:rPr>
                <w:rFonts w:ascii="Times New Roman" w:hAnsi="Times New Roman"/>
                <w:sz w:val="24"/>
                <w:szCs w:val="24"/>
              </w:rPr>
              <w:t>Z25.8</w:t>
            </w:r>
          </w:p>
        </w:tc>
        <w:tc>
          <w:tcPr>
            <w:tcW w:w="1134" w:type="dxa"/>
            <w:vAlign w:val="center"/>
          </w:tcPr>
          <w:p w:rsidR="00D45A89" w:rsidRPr="00622BC2" w:rsidRDefault="00D45A89" w:rsidP="00082DC5">
            <w:pPr>
              <w:spacing w:after="0" w:line="240" w:lineRule="auto"/>
              <w:jc w:val="both"/>
              <w:rPr>
                <w:rFonts w:ascii="Times New Roman" w:hAnsi="Times New Roman"/>
                <w:sz w:val="24"/>
                <w:szCs w:val="24"/>
              </w:rPr>
            </w:pPr>
          </w:p>
        </w:tc>
        <w:tc>
          <w:tcPr>
            <w:tcW w:w="722"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4</w:t>
            </w:r>
          </w:p>
        </w:tc>
        <w:tc>
          <w:tcPr>
            <w:tcW w:w="1275"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irs1</w:t>
            </w:r>
          </w:p>
        </w:tc>
        <w:tc>
          <w:tcPr>
            <w:tcW w:w="2982" w:type="dxa"/>
            <w:vAlign w:val="center"/>
          </w:tcPr>
          <w:p w:rsidR="00D45A89" w:rsidRPr="00622BC2" w:rsidRDefault="00D45A89" w:rsidP="00622BC2">
            <w:pPr>
              <w:spacing w:after="0" w:line="240" w:lineRule="auto"/>
              <w:rPr>
                <w:rFonts w:ascii="Times New Roman" w:hAnsi="Times New Roman"/>
                <w:sz w:val="24"/>
                <w:szCs w:val="24"/>
              </w:rPr>
            </w:pPr>
            <w:proofErr w:type="spellStart"/>
            <w:r w:rsidRPr="00622BC2">
              <w:rPr>
                <w:rFonts w:ascii="Times New Roman" w:hAnsi="Times New Roman"/>
                <w:sz w:val="24"/>
                <w:szCs w:val="24"/>
              </w:rPr>
              <w:t>Паливизумаб</w:t>
            </w:r>
            <w:proofErr w:type="spellEnd"/>
            <w:r w:rsidRPr="00622BC2">
              <w:rPr>
                <w:rFonts w:ascii="Times New Roman" w:hAnsi="Times New Roman"/>
                <w:sz w:val="24"/>
                <w:szCs w:val="24"/>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D45A89" w:rsidRPr="00D45A89" w:rsidTr="00622BC2">
        <w:trPr>
          <w:jc w:val="center"/>
        </w:trPr>
        <w:tc>
          <w:tcPr>
            <w:tcW w:w="2655" w:type="dxa"/>
            <w:vAlign w:val="center"/>
          </w:tcPr>
          <w:p w:rsidR="00D45A89" w:rsidRPr="00622BC2" w:rsidRDefault="00D45A89" w:rsidP="00622BC2">
            <w:pPr>
              <w:spacing w:after="0" w:line="240" w:lineRule="auto"/>
              <w:rPr>
                <w:rFonts w:ascii="Times New Roman" w:hAnsi="Times New Roman"/>
                <w:sz w:val="24"/>
                <w:szCs w:val="24"/>
              </w:rPr>
            </w:pPr>
            <w:r w:rsidRPr="00622BC2">
              <w:rPr>
                <w:rFonts w:ascii="Times New Roman" w:hAnsi="Times New Roman"/>
                <w:sz w:val="24"/>
                <w:szCs w:val="24"/>
              </w:rPr>
              <w:t>st36.025 или ds36.012 «Проведение иммунизации против респираторно-синцитиальной вирусной инфекции (уровень 1)»</w:t>
            </w:r>
          </w:p>
        </w:tc>
        <w:tc>
          <w:tcPr>
            <w:tcW w:w="1168" w:type="dxa"/>
            <w:vAlign w:val="center"/>
          </w:tcPr>
          <w:p w:rsidR="00D45A89" w:rsidRPr="00622BC2" w:rsidRDefault="00D45A89" w:rsidP="00082DC5">
            <w:pPr>
              <w:spacing w:after="0" w:line="240" w:lineRule="auto"/>
              <w:jc w:val="both"/>
              <w:rPr>
                <w:rFonts w:ascii="Times New Roman" w:hAnsi="Times New Roman"/>
                <w:sz w:val="24"/>
                <w:szCs w:val="24"/>
              </w:rPr>
            </w:pPr>
          </w:p>
        </w:tc>
        <w:tc>
          <w:tcPr>
            <w:tcW w:w="1134" w:type="dxa"/>
            <w:vAlign w:val="center"/>
          </w:tcPr>
          <w:p w:rsidR="00D45A89" w:rsidRPr="00622BC2" w:rsidRDefault="00D45A89" w:rsidP="00082DC5">
            <w:pPr>
              <w:spacing w:after="0" w:line="240" w:lineRule="auto"/>
              <w:jc w:val="both"/>
              <w:rPr>
                <w:rFonts w:ascii="Times New Roman" w:hAnsi="Times New Roman"/>
                <w:sz w:val="24"/>
                <w:szCs w:val="24"/>
              </w:rPr>
            </w:pPr>
            <w:r w:rsidRPr="00622BC2">
              <w:rPr>
                <w:rFonts w:ascii="Times New Roman" w:hAnsi="Times New Roman"/>
                <w:sz w:val="24"/>
                <w:szCs w:val="24"/>
              </w:rPr>
              <w:t>Z25.8</w:t>
            </w:r>
          </w:p>
        </w:tc>
        <w:tc>
          <w:tcPr>
            <w:tcW w:w="722"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4</w:t>
            </w:r>
          </w:p>
        </w:tc>
        <w:tc>
          <w:tcPr>
            <w:tcW w:w="1275"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irs1</w:t>
            </w:r>
          </w:p>
        </w:tc>
        <w:tc>
          <w:tcPr>
            <w:tcW w:w="2982" w:type="dxa"/>
            <w:vAlign w:val="center"/>
          </w:tcPr>
          <w:p w:rsidR="00D45A89" w:rsidRPr="00622BC2" w:rsidRDefault="00D45A89" w:rsidP="00622BC2">
            <w:pPr>
              <w:spacing w:after="0" w:line="240" w:lineRule="auto"/>
              <w:rPr>
                <w:rFonts w:ascii="Times New Roman" w:hAnsi="Times New Roman"/>
                <w:sz w:val="24"/>
                <w:szCs w:val="24"/>
              </w:rPr>
            </w:pPr>
            <w:proofErr w:type="spellStart"/>
            <w:r w:rsidRPr="00622BC2">
              <w:rPr>
                <w:rFonts w:ascii="Times New Roman" w:hAnsi="Times New Roman"/>
                <w:sz w:val="24"/>
                <w:szCs w:val="24"/>
              </w:rPr>
              <w:t>Паливизумаб</w:t>
            </w:r>
            <w:proofErr w:type="spellEnd"/>
            <w:r w:rsidRPr="00622BC2">
              <w:rPr>
                <w:rFonts w:ascii="Times New Roman" w:hAnsi="Times New Roman"/>
                <w:sz w:val="24"/>
                <w:szCs w:val="24"/>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D45A89" w:rsidRPr="00D45A89" w:rsidTr="00622BC2">
        <w:trPr>
          <w:jc w:val="center"/>
        </w:trPr>
        <w:tc>
          <w:tcPr>
            <w:tcW w:w="2655" w:type="dxa"/>
            <w:vAlign w:val="center"/>
          </w:tcPr>
          <w:p w:rsidR="00D45A89" w:rsidRPr="00622BC2" w:rsidRDefault="00D45A89" w:rsidP="00622BC2">
            <w:pPr>
              <w:spacing w:after="0" w:line="240" w:lineRule="auto"/>
              <w:rPr>
                <w:rFonts w:ascii="Times New Roman" w:hAnsi="Times New Roman"/>
                <w:sz w:val="24"/>
                <w:szCs w:val="24"/>
              </w:rPr>
            </w:pPr>
            <w:r w:rsidRPr="00622BC2">
              <w:rPr>
                <w:rFonts w:ascii="Times New Roman" w:hAnsi="Times New Roman"/>
                <w:sz w:val="24"/>
                <w:szCs w:val="24"/>
              </w:rPr>
              <w:t>st36.026 или ds36.013 «Проведение иммунизации против респираторно-синцитиальной вирусной инфекции (уровень 2)»</w:t>
            </w:r>
          </w:p>
        </w:tc>
        <w:tc>
          <w:tcPr>
            <w:tcW w:w="1168" w:type="dxa"/>
            <w:vAlign w:val="center"/>
          </w:tcPr>
          <w:p w:rsidR="00D45A89" w:rsidRPr="00622BC2" w:rsidRDefault="00D45A89" w:rsidP="00082DC5">
            <w:pPr>
              <w:spacing w:after="0" w:line="240" w:lineRule="auto"/>
              <w:jc w:val="both"/>
              <w:rPr>
                <w:rFonts w:ascii="Times New Roman" w:hAnsi="Times New Roman"/>
                <w:sz w:val="24"/>
                <w:szCs w:val="24"/>
              </w:rPr>
            </w:pPr>
            <w:r w:rsidRPr="00622BC2">
              <w:rPr>
                <w:rFonts w:ascii="Times New Roman" w:hAnsi="Times New Roman"/>
                <w:sz w:val="24"/>
                <w:szCs w:val="24"/>
              </w:rPr>
              <w:t>Z25.8</w:t>
            </w:r>
          </w:p>
        </w:tc>
        <w:tc>
          <w:tcPr>
            <w:tcW w:w="1134" w:type="dxa"/>
            <w:vAlign w:val="center"/>
          </w:tcPr>
          <w:p w:rsidR="00D45A89" w:rsidRPr="00622BC2" w:rsidRDefault="00D45A89" w:rsidP="00082DC5">
            <w:pPr>
              <w:spacing w:after="0" w:line="240" w:lineRule="auto"/>
              <w:jc w:val="both"/>
              <w:rPr>
                <w:rFonts w:ascii="Times New Roman" w:hAnsi="Times New Roman"/>
                <w:sz w:val="24"/>
                <w:szCs w:val="24"/>
              </w:rPr>
            </w:pPr>
          </w:p>
        </w:tc>
        <w:tc>
          <w:tcPr>
            <w:tcW w:w="722"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4</w:t>
            </w:r>
          </w:p>
        </w:tc>
        <w:tc>
          <w:tcPr>
            <w:tcW w:w="1275"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irs2</w:t>
            </w:r>
          </w:p>
        </w:tc>
        <w:tc>
          <w:tcPr>
            <w:tcW w:w="2982" w:type="dxa"/>
            <w:vAlign w:val="center"/>
          </w:tcPr>
          <w:p w:rsidR="00D45A89" w:rsidRPr="00622BC2" w:rsidRDefault="00D45A89" w:rsidP="00622BC2">
            <w:pPr>
              <w:spacing w:after="0" w:line="240" w:lineRule="auto"/>
              <w:rPr>
                <w:rFonts w:ascii="Times New Roman" w:hAnsi="Times New Roman"/>
                <w:sz w:val="24"/>
                <w:szCs w:val="24"/>
              </w:rPr>
            </w:pPr>
            <w:proofErr w:type="spellStart"/>
            <w:r w:rsidRPr="00622BC2">
              <w:rPr>
                <w:rFonts w:ascii="Times New Roman" w:hAnsi="Times New Roman"/>
                <w:sz w:val="24"/>
                <w:szCs w:val="24"/>
              </w:rPr>
              <w:t>Паливизумаб</w:t>
            </w:r>
            <w:proofErr w:type="spellEnd"/>
            <w:r w:rsidRPr="00622BC2">
              <w:rPr>
                <w:rFonts w:ascii="Times New Roman" w:hAnsi="Times New Roman"/>
                <w:sz w:val="24"/>
                <w:szCs w:val="24"/>
              </w:rPr>
              <w:t xml:space="preserve"> (1 введение) в рамках проведения иммунизации против респираторно-синцитиальной вирусной инфекции (дети старше 2-х месяцев)</w:t>
            </w:r>
          </w:p>
        </w:tc>
      </w:tr>
      <w:tr w:rsidR="00D45A89" w:rsidRPr="00D45A89" w:rsidTr="00622BC2">
        <w:trPr>
          <w:jc w:val="center"/>
        </w:trPr>
        <w:tc>
          <w:tcPr>
            <w:tcW w:w="2655" w:type="dxa"/>
            <w:vAlign w:val="center"/>
          </w:tcPr>
          <w:p w:rsidR="00D45A89" w:rsidRPr="00622BC2" w:rsidRDefault="00D45A89" w:rsidP="00622BC2">
            <w:pPr>
              <w:spacing w:after="0" w:line="240" w:lineRule="auto"/>
              <w:rPr>
                <w:rFonts w:ascii="Times New Roman" w:hAnsi="Times New Roman"/>
                <w:sz w:val="24"/>
                <w:szCs w:val="24"/>
              </w:rPr>
            </w:pPr>
            <w:r w:rsidRPr="00622BC2">
              <w:rPr>
                <w:rFonts w:ascii="Times New Roman" w:hAnsi="Times New Roman"/>
                <w:sz w:val="24"/>
                <w:szCs w:val="24"/>
              </w:rPr>
              <w:t>st36.026 или ds36.013 «Проведение иммунизации против респираторно-синцитиальной вирусной инфекции (уровень 2)»</w:t>
            </w:r>
          </w:p>
        </w:tc>
        <w:tc>
          <w:tcPr>
            <w:tcW w:w="1168" w:type="dxa"/>
            <w:vAlign w:val="center"/>
          </w:tcPr>
          <w:p w:rsidR="00D45A89" w:rsidRPr="00622BC2" w:rsidRDefault="00D45A89" w:rsidP="00082DC5">
            <w:pPr>
              <w:spacing w:after="0" w:line="240" w:lineRule="auto"/>
              <w:jc w:val="both"/>
              <w:rPr>
                <w:rFonts w:ascii="Times New Roman" w:hAnsi="Times New Roman"/>
                <w:sz w:val="24"/>
                <w:szCs w:val="24"/>
              </w:rPr>
            </w:pPr>
          </w:p>
        </w:tc>
        <w:tc>
          <w:tcPr>
            <w:tcW w:w="1134" w:type="dxa"/>
            <w:vAlign w:val="center"/>
          </w:tcPr>
          <w:p w:rsidR="00D45A89" w:rsidRPr="00622BC2" w:rsidRDefault="00D45A89" w:rsidP="00082DC5">
            <w:pPr>
              <w:spacing w:after="0" w:line="240" w:lineRule="auto"/>
              <w:jc w:val="both"/>
              <w:rPr>
                <w:rFonts w:ascii="Times New Roman" w:hAnsi="Times New Roman"/>
                <w:sz w:val="24"/>
                <w:szCs w:val="24"/>
              </w:rPr>
            </w:pPr>
            <w:r w:rsidRPr="00622BC2">
              <w:rPr>
                <w:rFonts w:ascii="Times New Roman" w:hAnsi="Times New Roman"/>
                <w:sz w:val="24"/>
                <w:szCs w:val="24"/>
              </w:rPr>
              <w:t>Z25.8</w:t>
            </w:r>
          </w:p>
        </w:tc>
        <w:tc>
          <w:tcPr>
            <w:tcW w:w="722"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4</w:t>
            </w:r>
          </w:p>
        </w:tc>
        <w:tc>
          <w:tcPr>
            <w:tcW w:w="1275" w:type="dxa"/>
            <w:vAlign w:val="center"/>
          </w:tcPr>
          <w:p w:rsidR="00D45A89" w:rsidRPr="00622BC2" w:rsidRDefault="00D45A89" w:rsidP="000652D6">
            <w:pPr>
              <w:spacing w:after="0" w:line="240" w:lineRule="auto"/>
              <w:jc w:val="center"/>
              <w:rPr>
                <w:rFonts w:ascii="Times New Roman" w:hAnsi="Times New Roman"/>
                <w:sz w:val="24"/>
                <w:szCs w:val="24"/>
              </w:rPr>
            </w:pPr>
            <w:r w:rsidRPr="00622BC2">
              <w:rPr>
                <w:rFonts w:ascii="Times New Roman" w:hAnsi="Times New Roman"/>
                <w:sz w:val="24"/>
                <w:szCs w:val="24"/>
              </w:rPr>
              <w:t>irs2</w:t>
            </w:r>
          </w:p>
        </w:tc>
        <w:tc>
          <w:tcPr>
            <w:tcW w:w="2982" w:type="dxa"/>
            <w:vAlign w:val="center"/>
          </w:tcPr>
          <w:p w:rsidR="00D45A89" w:rsidRPr="00622BC2" w:rsidRDefault="00D45A89" w:rsidP="00622BC2">
            <w:pPr>
              <w:spacing w:after="0" w:line="240" w:lineRule="auto"/>
              <w:rPr>
                <w:rFonts w:ascii="Times New Roman" w:hAnsi="Times New Roman"/>
                <w:sz w:val="24"/>
                <w:szCs w:val="24"/>
              </w:rPr>
            </w:pPr>
            <w:proofErr w:type="spellStart"/>
            <w:r w:rsidRPr="00622BC2">
              <w:rPr>
                <w:rFonts w:ascii="Times New Roman" w:hAnsi="Times New Roman"/>
                <w:sz w:val="24"/>
                <w:szCs w:val="24"/>
              </w:rPr>
              <w:t>Паливизумаб</w:t>
            </w:r>
            <w:proofErr w:type="spellEnd"/>
            <w:r w:rsidRPr="00622BC2">
              <w:rPr>
                <w:rFonts w:ascii="Times New Roman" w:hAnsi="Times New Roman"/>
                <w:sz w:val="24"/>
                <w:szCs w:val="24"/>
              </w:rPr>
              <w:t xml:space="preserve"> (1 введение) в рамках проведения иммунизации против респираторно-синцитиальной вирусной инфекции (дети старше 2-х месяцев)</w:t>
            </w:r>
          </w:p>
        </w:tc>
      </w:tr>
    </w:tbl>
    <w:p w:rsidR="00D45A89" w:rsidRPr="00D45A89" w:rsidRDefault="00D45A89" w:rsidP="00082DC5">
      <w:pPr>
        <w:spacing w:after="0" w:line="240" w:lineRule="auto"/>
        <w:jc w:val="both"/>
        <w:rPr>
          <w:rFonts w:ascii="Times New Roman" w:hAnsi="Times New Roman"/>
          <w:sz w:val="26"/>
          <w:szCs w:val="26"/>
        </w:rPr>
      </w:pPr>
    </w:p>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 xml:space="preserve">17. Оплата медицинской помощи при отторжении, отмирании трансплантата </w:t>
      </w:r>
      <w:r w:rsidR="000652D6">
        <w:rPr>
          <w:rFonts w:ascii="Times New Roman" w:hAnsi="Times New Roman"/>
          <w:sz w:val="26"/>
          <w:szCs w:val="26"/>
        </w:rPr>
        <w:t xml:space="preserve">               </w:t>
      </w:r>
      <w:r w:rsidRPr="00D45A89">
        <w:rPr>
          <w:rFonts w:ascii="Times New Roman" w:hAnsi="Times New Roman"/>
          <w:sz w:val="26"/>
          <w:szCs w:val="26"/>
        </w:rPr>
        <w:t>органов и тканей</w:t>
      </w:r>
    </w:p>
    <w:p w:rsidR="000652D6" w:rsidRPr="00D45A89" w:rsidRDefault="000652D6" w:rsidP="00082DC5">
      <w:pPr>
        <w:spacing w:after="0" w:line="240" w:lineRule="auto"/>
        <w:jc w:val="center"/>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w:t>
      </w:r>
      <w:r w:rsidR="000652D6">
        <w:rPr>
          <w:rFonts w:ascii="Times New Roman" w:hAnsi="Times New Roman"/>
          <w:sz w:val="26"/>
          <w:szCs w:val="26"/>
        </w:rPr>
        <w:t xml:space="preserve">                   </w:t>
      </w:r>
      <w:r w:rsidRPr="00D45A89">
        <w:rPr>
          <w:rFonts w:ascii="Times New Roman" w:hAnsi="Times New Roman"/>
          <w:sz w:val="26"/>
          <w:szCs w:val="26"/>
        </w:rPr>
        <w:t xml:space="preserve">в позднем </w:t>
      </w:r>
      <w:proofErr w:type="spellStart"/>
      <w:r w:rsidRPr="00D45A89">
        <w:rPr>
          <w:rFonts w:ascii="Times New Roman" w:hAnsi="Times New Roman"/>
          <w:sz w:val="26"/>
          <w:szCs w:val="26"/>
        </w:rPr>
        <w:t>посттрансплантационном</w:t>
      </w:r>
      <w:proofErr w:type="spellEnd"/>
      <w:r w:rsidRPr="00D45A89">
        <w:rPr>
          <w:rFonts w:ascii="Times New Roman" w:hAnsi="Times New Roman"/>
          <w:sz w:val="26"/>
          <w:szCs w:val="26"/>
        </w:rPr>
        <w:t xml:space="preserve"> периоде, при поздней дисфункции трансплантата в условиях стационара и дневного стационара.</w:t>
      </w:r>
    </w:p>
    <w:p w:rsidR="00F36508"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МКБ-10. </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Пример в условиях </w:t>
      </w:r>
      <w:r w:rsidR="00F36508">
        <w:rPr>
          <w:rFonts w:ascii="Times New Roman" w:hAnsi="Times New Roman"/>
          <w:sz w:val="26"/>
          <w:szCs w:val="26"/>
        </w:rPr>
        <w:t xml:space="preserve">круглосуточного </w:t>
      </w:r>
      <w:r w:rsidRPr="00D45A89">
        <w:rPr>
          <w:rFonts w:ascii="Times New Roman" w:hAnsi="Times New Roman"/>
          <w:sz w:val="26"/>
          <w:szCs w:val="26"/>
        </w:rPr>
        <w:t>стационара:</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КСГ st36.006 «Отторжение, отмирание трансплантата органов и тканей»</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Пример в условиях дневного стационара:</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КСГ ds36.005 «Отторжение, отмирание трансплантата органов и тканей»</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При проведении экспертизы качества медицинской помощи необходимо оценивать обязательность проводимого лечения в полном объеме.</w:t>
      </w:r>
    </w:p>
    <w:p w:rsidR="00F36508" w:rsidRDefault="00F36508" w:rsidP="00082DC5">
      <w:pPr>
        <w:spacing w:after="0" w:line="240" w:lineRule="auto"/>
        <w:ind w:left="708" w:firstLine="708"/>
        <w:jc w:val="both"/>
        <w:rPr>
          <w:rFonts w:ascii="Times New Roman" w:hAnsi="Times New Roman"/>
          <w:sz w:val="26"/>
          <w:szCs w:val="26"/>
        </w:rPr>
      </w:pPr>
    </w:p>
    <w:p w:rsidR="00D45A89" w:rsidRDefault="00D45A89" w:rsidP="00082DC5">
      <w:pPr>
        <w:spacing w:after="0" w:line="240" w:lineRule="auto"/>
        <w:ind w:left="708" w:firstLine="708"/>
        <w:jc w:val="both"/>
        <w:rPr>
          <w:rFonts w:ascii="Times New Roman" w:hAnsi="Times New Roman"/>
          <w:sz w:val="26"/>
          <w:szCs w:val="26"/>
        </w:rPr>
      </w:pPr>
      <w:r w:rsidRPr="00D45A89">
        <w:rPr>
          <w:rFonts w:ascii="Times New Roman" w:hAnsi="Times New Roman"/>
          <w:sz w:val="26"/>
          <w:szCs w:val="26"/>
        </w:rPr>
        <w:t xml:space="preserve">18. Особенности формирования реанимационных </w:t>
      </w:r>
      <w:proofErr w:type="spellStart"/>
      <w:r w:rsidRPr="00D45A89">
        <w:rPr>
          <w:rFonts w:ascii="Times New Roman" w:hAnsi="Times New Roman"/>
          <w:sz w:val="26"/>
          <w:szCs w:val="26"/>
        </w:rPr>
        <w:t>КСГ</w:t>
      </w:r>
      <w:proofErr w:type="spellEnd"/>
    </w:p>
    <w:p w:rsidR="000652D6" w:rsidRPr="00D45A89" w:rsidRDefault="000652D6" w:rsidP="00082DC5">
      <w:pPr>
        <w:spacing w:after="0" w:line="240" w:lineRule="auto"/>
        <w:ind w:left="708" w:firstLine="708"/>
        <w:jc w:val="both"/>
        <w:rPr>
          <w:rFonts w:ascii="Times New Roman" w:hAnsi="Times New Roman"/>
          <w:sz w:val="26"/>
          <w:szCs w:val="26"/>
        </w:rPr>
      </w:pPr>
    </w:p>
    <w:p w:rsid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st36.009</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Реинфузия</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аутокрови</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st36.010</w:t>
      </w:r>
      <w:proofErr w:type="spellEnd"/>
      <w:r w:rsidRPr="00D45A89">
        <w:rPr>
          <w:rFonts w:ascii="Times New Roman" w:hAnsi="Times New Roman"/>
          <w:sz w:val="26"/>
          <w:szCs w:val="26"/>
        </w:rPr>
        <w:t xml:space="preserve"> «Баллонная внутриаортальная </w:t>
      </w:r>
      <w:proofErr w:type="spellStart"/>
      <w:r w:rsidRPr="00D45A89">
        <w:rPr>
          <w:rFonts w:ascii="Times New Roman" w:hAnsi="Times New Roman"/>
          <w:sz w:val="26"/>
          <w:szCs w:val="26"/>
        </w:rPr>
        <w:t>контрпульсация</w:t>
      </w:r>
      <w:proofErr w:type="spellEnd"/>
      <w:r w:rsidRPr="00D45A89">
        <w:rPr>
          <w:rFonts w:ascii="Times New Roman" w:hAnsi="Times New Roman"/>
          <w:sz w:val="26"/>
          <w:szCs w:val="26"/>
        </w:rPr>
        <w:t xml:space="preserve">» и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st36.011</w:t>
      </w:r>
      <w:proofErr w:type="spellEnd"/>
      <w:r w:rsidRPr="00D45A89">
        <w:rPr>
          <w:rFonts w:ascii="Times New Roman" w:hAnsi="Times New Roman"/>
          <w:sz w:val="26"/>
          <w:szCs w:val="26"/>
        </w:rPr>
        <w:t xml:space="preserve"> «Экстракорпоральная мембранная </w:t>
      </w:r>
      <w:proofErr w:type="spellStart"/>
      <w:r w:rsidRPr="00D45A89">
        <w:rPr>
          <w:rFonts w:ascii="Times New Roman" w:hAnsi="Times New Roman"/>
          <w:sz w:val="26"/>
          <w:szCs w:val="26"/>
        </w:rPr>
        <w:t>оксигенация</w:t>
      </w:r>
      <w:proofErr w:type="spellEnd"/>
      <w:r w:rsidRPr="00D45A89">
        <w:rPr>
          <w:rFonts w:ascii="Times New Roman" w:hAnsi="Times New Roman"/>
          <w:sz w:val="26"/>
          <w:szCs w:val="26"/>
        </w:rPr>
        <w:t>» осуществляется соответственно по кодам услуг Номенклатуры</w:t>
      </w:r>
      <w:r w:rsidR="00F36508">
        <w:rPr>
          <w:rFonts w:ascii="Times New Roman" w:hAnsi="Times New Roman"/>
          <w:sz w:val="26"/>
          <w:szCs w:val="26"/>
        </w:rPr>
        <w:t xml:space="preserve"> согласно таблице 17.</w:t>
      </w:r>
    </w:p>
    <w:p w:rsidR="00F36508" w:rsidRDefault="00F36508" w:rsidP="000652D6">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17</w:t>
      </w:r>
    </w:p>
    <w:p w:rsidR="000652D6" w:rsidRPr="00D45A89" w:rsidRDefault="000652D6" w:rsidP="000652D6">
      <w:pPr>
        <w:spacing w:after="0" w:line="240" w:lineRule="auto"/>
        <w:ind w:left="7080" w:firstLine="708"/>
        <w:jc w:val="righ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915"/>
        <w:gridCol w:w="7656"/>
      </w:tblGrid>
      <w:tr w:rsidR="00D45A89" w:rsidRPr="00D45A89" w:rsidTr="000652D6">
        <w:trPr>
          <w:cantSplit/>
          <w:trHeight w:val="58"/>
          <w:tblHeader/>
          <w:jc w:val="center"/>
        </w:trPr>
        <w:tc>
          <w:tcPr>
            <w:tcW w:w="1915" w:type="dxa"/>
            <w:shd w:val="clear" w:color="auto" w:fill="FFFFFF"/>
            <w:vAlign w:val="center"/>
          </w:tcPr>
          <w:p w:rsidR="00D45A89" w:rsidRPr="000652D6" w:rsidRDefault="00D45A89" w:rsidP="000652D6">
            <w:pPr>
              <w:spacing w:after="0" w:line="240" w:lineRule="auto"/>
              <w:jc w:val="center"/>
              <w:rPr>
                <w:rFonts w:ascii="Times New Roman" w:hAnsi="Times New Roman"/>
                <w:sz w:val="24"/>
                <w:szCs w:val="24"/>
              </w:rPr>
            </w:pPr>
            <w:r w:rsidRPr="000652D6">
              <w:rPr>
                <w:rFonts w:ascii="Times New Roman" w:hAnsi="Times New Roman"/>
                <w:sz w:val="24"/>
                <w:szCs w:val="24"/>
              </w:rPr>
              <w:t>Код услуги</w:t>
            </w:r>
          </w:p>
        </w:tc>
        <w:tc>
          <w:tcPr>
            <w:tcW w:w="7656" w:type="dxa"/>
            <w:shd w:val="clear" w:color="auto" w:fill="FFFFFF"/>
            <w:vAlign w:val="center"/>
          </w:tcPr>
          <w:p w:rsidR="00D45A89" w:rsidRPr="000652D6" w:rsidRDefault="00D45A89" w:rsidP="000652D6">
            <w:pPr>
              <w:spacing w:after="0" w:line="240" w:lineRule="auto"/>
              <w:jc w:val="center"/>
              <w:rPr>
                <w:rFonts w:ascii="Times New Roman" w:hAnsi="Times New Roman"/>
                <w:sz w:val="24"/>
                <w:szCs w:val="24"/>
              </w:rPr>
            </w:pPr>
            <w:r w:rsidRPr="000652D6">
              <w:rPr>
                <w:rFonts w:ascii="Times New Roman" w:hAnsi="Times New Roman"/>
                <w:sz w:val="24"/>
                <w:szCs w:val="24"/>
              </w:rPr>
              <w:t>Наименование услуги</w:t>
            </w:r>
          </w:p>
        </w:tc>
      </w:tr>
      <w:tr w:rsidR="00D45A89" w:rsidRPr="00D45A89" w:rsidTr="000652D6">
        <w:trPr>
          <w:cantSplit/>
          <w:trHeight w:val="58"/>
          <w:jc w:val="center"/>
        </w:trPr>
        <w:tc>
          <w:tcPr>
            <w:tcW w:w="1915" w:type="dxa"/>
            <w:shd w:val="clear" w:color="auto" w:fill="FFFFFF"/>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A16.20.078</w:t>
            </w:r>
          </w:p>
        </w:tc>
        <w:tc>
          <w:tcPr>
            <w:tcW w:w="7656" w:type="dxa"/>
            <w:shd w:val="clear" w:color="auto" w:fill="FFFFFF"/>
            <w:vAlign w:val="center"/>
          </w:tcPr>
          <w:p w:rsidR="00D45A89" w:rsidRPr="000652D6" w:rsidRDefault="00D45A89" w:rsidP="00082DC5">
            <w:pPr>
              <w:spacing w:after="0" w:line="240" w:lineRule="auto"/>
              <w:jc w:val="both"/>
              <w:rPr>
                <w:rFonts w:ascii="Times New Roman" w:hAnsi="Times New Roman"/>
                <w:sz w:val="24"/>
                <w:szCs w:val="24"/>
              </w:rPr>
            </w:pPr>
            <w:proofErr w:type="spellStart"/>
            <w:r w:rsidRPr="000652D6">
              <w:rPr>
                <w:rFonts w:ascii="Times New Roman" w:hAnsi="Times New Roman"/>
                <w:sz w:val="24"/>
                <w:szCs w:val="24"/>
              </w:rPr>
              <w:t>Реинфузия</w:t>
            </w:r>
            <w:proofErr w:type="spellEnd"/>
            <w:r w:rsidRPr="000652D6">
              <w:rPr>
                <w:rFonts w:ascii="Times New Roman" w:hAnsi="Times New Roman"/>
                <w:sz w:val="24"/>
                <w:szCs w:val="24"/>
              </w:rPr>
              <w:t xml:space="preserve"> </w:t>
            </w:r>
            <w:proofErr w:type="spellStart"/>
            <w:r w:rsidRPr="000652D6">
              <w:rPr>
                <w:rFonts w:ascii="Times New Roman" w:hAnsi="Times New Roman"/>
                <w:sz w:val="24"/>
                <w:szCs w:val="24"/>
              </w:rPr>
              <w:t>аутокрови</w:t>
            </w:r>
            <w:proofErr w:type="spellEnd"/>
            <w:r w:rsidRPr="000652D6">
              <w:rPr>
                <w:rFonts w:ascii="Times New Roman" w:hAnsi="Times New Roman"/>
                <w:sz w:val="24"/>
                <w:szCs w:val="24"/>
              </w:rPr>
              <w:t xml:space="preserve"> (с использованием аппарата </w:t>
            </w:r>
            <w:proofErr w:type="spellStart"/>
            <w:r w:rsidRPr="000652D6">
              <w:rPr>
                <w:rFonts w:ascii="Times New Roman" w:hAnsi="Times New Roman"/>
                <w:sz w:val="24"/>
                <w:szCs w:val="24"/>
              </w:rPr>
              <w:t>cell-saver</w:t>
            </w:r>
            <w:proofErr w:type="spellEnd"/>
            <w:r w:rsidRPr="000652D6">
              <w:rPr>
                <w:rFonts w:ascii="Times New Roman" w:hAnsi="Times New Roman"/>
                <w:sz w:val="24"/>
                <w:szCs w:val="24"/>
              </w:rPr>
              <w:t>)</w:t>
            </w:r>
          </w:p>
        </w:tc>
      </w:tr>
      <w:tr w:rsidR="00D45A89" w:rsidRPr="00D45A89" w:rsidTr="000652D6">
        <w:trPr>
          <w:cantSplit/>
          <w:trHeight w:val="58"/>
          <w:jc w:val="center"/>
        </w:trPr>
        <w:tc>
          <w:tcPr>
            <w:tcW w:w="1915" w:type="dxa"/>
            <w:shd w:val="clear" w:color="auto" w:fill="FFFFFF"/>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A16.12.030</w:t>
            </w:r>
          </w:p>
        </w:tc>
        <w:tc>
          <w:tcPr>
            <w:tcW w:w="7656" w:type="dxa"/>
            <w:shd w:val="clear" w:color="auto" w:fill="FFFFFF"/>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 xml:space="preserve">Баллонная внутриаортальная </w:t>
            </w:r>
            <w:proofErr w:type="spellStart"/>
            <w:r w:rsidRPr="000652D6">
              <w:rPr>
                <w:rFonts w:ascii="Times New Roman" w:hAnsi="Times New Roman"/>
                <w:sz w:val="24"/>
                <w:szCs w:val="24"/>
              </w:rPr>
              <w:t>контрпульсация</w:t>
            </w:r>
            <w:proofErr w:type="spellEnd"/>
          </w:p>
        </w:tc>
      </w:tr>
      <w:tr w:rsidR="00D45A89" w:rsidRPr="00D45A89" w:rsidTr="000652D6">
        <w:trPr>
          <w:cantSplit/>
          <w:trHeight w:val="58"/>
          <w:jc w:val="center"/>
        </w:trPr>
        <w:tc>
          <w:tcPr>
            <w:tcW w:w="1915" w:type="dxa"/>
            <w:shd w:val="clear" w:color="auto" w:fill="FFFFFF"/>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A16.10.021.001</w:t>
            </w:r>
          </w:p>
        </w:tc>
        <w:tc>
          <w:tcPr>
            <w:tcW w:w="7656" w:type="dxa"/>
            <w:shd w:val="clear" w:color="auto" w:fill="FFFFFF"/>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 xml:space="preserve">Экстракорпоральная мембранная </w:t>
            </w:r>
            <w:proofErr w:type="spellStart"/>
            <w:r w:rsidRPr="000652D6">
              <w:rPr>
                <w:rFonts w:ascii="Times New Roman" w:hAnsi="Times New Roman"/>
                <w:sz w:val="24"/>
                <w:szCs w:val="24"/>
              </w:rPr>
              <w:t>оксигенация</w:t>
            </w:r>
            <w:proofErr w:type="spellEnd"/>
          </w:p>
        </w:tc>
      </w:tr>
    </w:tbl>
    <w:p w:rsidR="00D45A89" w:rsidRPr="00D45A89" w:rsidRDefault="00D45A89" w:rsidP="00082DC5">
      <w:pPr>
        <w:spacing w:after="0" w:line="240" w:lineRule="auto"/>
        <w:jc w:val="both"/>
        <w:rPr>
          <w:rFonts w:ascii="Times New Roman" w:hAnsi="Times New Roman"/>
          <w:sz w:val="26"/>
          <w:szCs w:val="26"/>
        </w:rPr>
      </w:pPr>
    </w:p>
    <w:p w:rsidR="00D45A89" w:rsidRPr="000652D6" w:rsidRDefault="00D45A89" w:rsidP="00082DC5">
      <w:pPr>
        <w:spacing w:after="0" w:line="240" w:lineRule="auto"/>
        <w:ind w:firstLine="708"/>
        <w:jc w:val="both"/>
        <w:rPr>
          <w:rFonts w:ascii="Times New Roman" w:hAnsi="Times New Roman"/>
          <w:spacing w:val="-4"/>
          <w:sz w:val="26"/>
          <w:szCs w:val="26"/>
        </w:rPr>
      </w:pPr>
      <w:r w:rsidRPr="000652D6">
        <w:rPr>
          <w:rFonts w:ascii="Times New Roman" w:hAnsi="Times New Roman"/>
          <w:spacing w:val="-4"/>
          <w:sz w:val="26"/>
          <w:szCs w:val="26"/>
        </w:rPr>
        <w:t xml:space="preserve">Оплата случаев лечения с применением данных медицинских услуг </w:t>
      </w:r>
      <w:r w:rsidRPr="000652D6">
        <w:rPr>
          <w:rFonts w:ascii="Times New Roman" w:hAnsi="Times New Roman"/>
          <w:spacing w:val="-4"/>
          <w:sz w:val="26"/>
          <w:szCs w:val="26"/>
        </w:rPr>
        <w:br/>
        <w:t xml:space="preserve">осуществляется по двум КСГ – по сочетанию КСГ для оплаты лечения </w:t>
      </w:r>
      <w:r w:rsidR="000652D6">
        <w:rPr>
          <w:rFonts w:ascii="Times New Roman" w:hAnsi="Times New Roman"/>
          <w:spacing w:val="-4"/>
          <w:sz w:val="26"/>
          <w:szCs w:val="26"/>
        </w:rPr>
        <w:t xml:space="preserve">                          </w:t>
      </w:r>
      <w:r w:rsidRPr="000652D6">
        <w:rPr>
          <w:rFonts w:ascii="Times New Roman" w:hAnsi="Times New Roman"/>
          <w:spacing w:val="-4"/>
          <w:sz w:val="26"/>
          <w:szCs w:val="26"/>
        </w:rPr>
        <w:t>основного заболевания, являющегося поводом для госпитализации,</w:t>
      </w:r>
      <w:r w:rsidR="000652D6" w:rsidRPr="000652D6">
        <w:rPr>
          <w:rFonts w:ascii="Times New Roman" w:hAnsi="Times New Roman"/>
          <w:spacing w:val="-4"/>
          <w:sz w:val="26"/>
          <w:szCs w:val="26"/>
        </w:rPr>
        <w:t xml:space="preserve"> </w:t>
      </w:r>
      <w:r w:rsidRPr="000652D6">
        <w:rPr>
          <w:rFonts w:ascii="Times New Roman" w:hAnsi="Times New Roman"/>
          <w:spacing w:val="-4"/>
          <w:sz w:val="26"/>
          <w:szCs w:val="26"/>
        </w:rPr>
        <w:t>и одной из вышеуказанных КСГ.</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случаев лечения пациентов с органной дисфункцией к КСГ st04.006 «Панкреатит с синдромом органной дисфункции»,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st12.007</w:t>
      </w:r>
      <w:proofErr w:type="spellEnd"/>
      <w:r w:rsidRPr="00D45A89">
        <w:rPr>
          <w:rFonts w:ascii="Times New Roman" w:hAnsi="Times New Roman"/>
          <w:sz w:val="26"/>
          <w:szCs w:val="26"/>
        </w:rPr>
        <w:t xml:space="preserve"> «Сепсис </w:t>
      </w:r>
      <w:r w:rsidR="000652D6">
        <w:rPr>
          <w:rFonts w:ascii="Times New Roman" w:hAnsi="Times New Roman"/>
          <w:sz w:val="26"/>
          <w:szCs w:val="26"/>
        </w:rPr>
        <w:t xml:space="preserve">                                   </w:t>
      </w:r>
      <w:r w:rsidRPr="00D45A89">
        <w:rPr>
          <w:rFonts w:ascii="Times New Roman" w:hAnsi="Times New Roman"/>
          <w:sz w:val="26"/>
          <w:szCs w:val="26"/>
        </w:rPr>
        <w:t>с</w:t>
      </w:r>
      <w:r w:rsidR="000652D6">
        <w:rPr>
          <w:rFonts w:ascii="Times New Roman" w:hAnsi="Times New Roman"/>
          <w:sz w:val="26"/>
          <w:szCs w:val="26"/>
        </w:rPr>
        <w:t xml:space="preserve"> </w:t>
      </w:r>
      <w:r w:rsidRPr="00D45A89">
        <w:rPr>
          <w:rFonts w:ascii="Times New Roman" w:hAnsi="Times New Roman"/>
          <w:sz w:val="26"/>
          <w:szCs w:val="26"/>
        </w:rPr>
        <w:t xml:space="preserve">синдромом органной дисфункции»,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st12.013</w:t>
      </w:r>
      <w:proofErr w:type="spellEnd"/>
      <w:r w:rsidRPr="00D45A89">
        <w:rPr>
          <w:rFonts w:ascii="Times New Roman" w:hAnsi="Times New Roman"/>
          <w:sz w:val="26"/>
          <w:szCs w:val="26"/>
        </w:rPr>
        <w:t xml:space="preserve"> «Грипп</w:t>
      </w:r>
      <w:r w:rsidR="000652D6">
        <w:rPr>
          <w:rFonts w:ascii="Times New Roman" w:hAnsi="Times New Roman"/>
          <w:sz w:val="26"/>
          <w:szCs w:val="26"/>
        </w:rPr>
        <w:t xml:space="preserve"> </w:t>
      </w:r>
      <w:r w:rsidRPr="00D45A89">
        <w:rPr>
          <w:rFonts w:ascii="Times New Roman" w:hAnsi="Times New Roman"/>
          <w:sz w:val="26"/>
          <w:szCs w:val="26"/>
        </w:rPr>
        <w:t>и пневмония с синдромом органной дисфункции», КСГ st27.013 «Отравления и другие воздействия внешних причин с синдромом органной дисфункции»,</w:t>
      </w:r>
      <w:r w:rsidR="000652D6">
        <w:rPr>
          <w:rFonts w:ascii="Times New Roman" w:hAnsi="Times New Roman"/>
          <w:sz w:val="26"/>
          <w:szCs w:val="26"/>
        </w:rPr>
        <w:t xml:space="preserve"> </w:t>
      </w:r>
      <w:r w:rsidRPr="00D45A89">
        <w:rPr>
          <w:rFonts w:ascii="Times New Roman" w:hAnsi="Times New Roman"/>
          <w:sz w:val="26"/>
          <w:szCs w:val="26"/>
        </w:rPr>
        <w:t xml:space="preserve">и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st33.008</w:t>
      </w:r>
      <w:proofErr w:type="spellEnd"/>
      <w:r w:rsidRPr="00D45A89">
        <w:rPr>
          <w:rFonts w:ascii="Times New Roman" w:hAnsi="Times New Roman"/>
          <w:sz w:val="26"/>
          <w:szCs w:val="26"/>
        </w:rPr>
        <w:t xml:space="preserve"> «Ожоги (уровень 4,5) </w:t>
      </w:r>
      <w:r w:rsidR="000652D6">
        <w:rPr>
          <w:rFonts w:ascii="Times New Roman" w:hAnsi="Times New Roman"/>
          <w:sz w:val="26"/>
          <w:szCs w:val="26"/>
        </w:rPr>
        <w:t xml:space="preserve">                 </w:t>
      </w:r>
      <w:r w:rsidRPr="00D45A89">
        <w:rPr>
          <w:rFonts w:ascii="Times New Roman" w:hAnsi="Times New Roman"/>
          <w:sz w:val="26"/>
          <w:szCs w:val="26"/>
        </w:rPr>
        <w:t>с синдромом органной дисфункции» осуществляется с учетом в том числе классификационного критерия – «оценка состояния пациента» с кодом «it1».</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При этом необходимыми условиями кодирования случаев лечения пациентов </w:t>
      </w:r>
      <w:r w:rsidR="000652D6">
        <w:rPr>
          <w:rFonts w:ascii="Times New Roman" w:hAnsi="Times New Roman"/>
          <w:sz w:val="26"/>
          <w:szCs w:val="26"/>
        </w:rPr>
        <w:t xml:space="preserve">               </w:t>
      </w:r>
      <w:r w:rsidRPr="00D45A89">
        <w:rPr>
          <w:rFonts w:ascii="Times New Roman" w:hAnsi="Times New Roman"/>
          <w:sz w:val="26"/>
          <w:szCs w:val="26"/>
        </w:rPr>
        <w:t>с органной дисфункцией являются:</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1. Непрерывное проведение искусственной вентиляции легких в течение </w:t>
      </w:r>
      <w:r w:rsidR="000652D6">
        <w:rPr>
          <w:rFonts w:ascii="Times New Roman" w:hAnsi="Times New Roman"/>
          <w:sz w:val="26"/>
          <w:szCs w:val="26"/>
        </w:rPr>
        <w:t xml:space="preserve">                    </w:t>
      </w:r>
      <w:r w:rsidRPr="00D45A89">
        <w:rPr>
          <w:rFonts w:ascii="Times New Roman" w:hAnsi="Times New Roman"/>
          <w:sz w:val="26"/>
          <w:szCs w:val="26"/>
        </w:rPr>
        <w:t>72 часов и более;</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2. Оценка по шкале органной недостаточности у пациентов, находящихся на интенсивной терапии (</w:t>
      </w:r>
      <w:proofErr w:type="spellStart"/>
      <w:r w:rsidRPr="00D45A89">
        <w:rPr>
          <w:rFonts w:ascii="Times New Roman" w:hAnsi="Times New Roman"/>
          <w:sz w:val="26"/>
          <w:szCs w:val="26"/>
        </w:rPr>
        <w:t>Sequential</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Organ</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Failure</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Assessment</w:t>
      </w:r>
      <w:proofErr w:type="spellEnd"/>
      <w:r w:rsidRPr="00D45A89">
        <w:rPr>
          <w:rFonts w:ascii="Times New Roman" w:hAnsi="Times New Roman"/>
          <w:sz w:val="26"/>
          <w:szCs w:val="26"/>
        </w:rPr>
        <w:t>, SOFA) не менее 5 или оценка по шкале оценки органной недостаточности у пациентов детского возраста, находящихся на интенсивной терапии (</w:t>
      </w:r>
      <w:proofErr w:type="spellStart"/>
      <w:r w:rsidRPr="00D45A89">
        <w:rPr>
          <w:rFonts w:ascii="Times New Roman" w:hAnsi="Times New Roman"/>
          <w:sz w:val="26"/>
          <w:szCs w:val="26"/>
        </w:rPr>
        <w:t>Pediatric</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Sequential</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Organ</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Failure</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Assessment</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pSOFA</w:t>
      </w:r>
      <w:proofErr w:type="spellEnd"/>
      <w:r w:rsidRPr="00D45A89">
        <w:rPr>
          <w:rFonts w:ascii="Times New Roman" w:hAnsi="Times New Roman"/>
          <w:sz w:val="26"/>
          <w:szCs w:val="26"/>
        </w:rPr>
        <w:t>) не менее 4.</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Для кодирования признака «it1» должны выполняться одновременно оба условия. За основу берется оценка по шкале </w:t>
      </w:r>
      <w:proofErr w:type="spellStart"/>
      <w:r w:rsidRPr="00D45A89">
        <w:rPr>
          <w:rFonts w:ascii="Times New Roman" w:hAnsi="Times New Roman"/>
          <w:sz w:val="26"/>
          <w:szCs w:val="26"/>
        </w:rPr>
        <w:t>SOFA</w:t>
      </w:r>
      <w:proofErr w:type="spellEnd"/>
      <w:r w:rsidRPr="00D45A89">
        <w:rPr>
          <w:rFonts w:ascii="Times New Roman" w:hAnsi="Times New Roman"/>
          <w:sz w:val="26"/>
          <w:szCs w:val="26"/>
        </w:rPr>
        <w:t xml:space="preserve"> или </w:t>
      </w:r>
      <w:proofErr w:type="spellStart"/>
      <w:r w:rsidRPr="00D45A89">
        <w:rPr>
          <w:rFonts w:ascii="Times New Roman" w:hAnsi="Times New Roman"/>
          <w:sz w:val="26"/>
          <w:szCs w:val="26"/>
        </w:rPr>
        <w:t>pSOFA</w:t>
      </w:r>
      <w:proofErr w:type="spellEnd"/>
      <w:r w:rsidRPr="00D45A89">
        <w:rPr>
          <w:rFonts w:ascii="Times New Roman" w:hAnsi="Times New Roman"/>
          <w:sz w:val="26"/>
          <w:szCs w:val="26"/>
        </w:rPr>
        <w:t xml:space="preserve"> (для лиц младше </w:t>
      </w:r>
      <w:r w:rsidR="000652D6">
        <w:rPr>
          <w:rFonts w:ascii="Times New Roman" w:hAnsi="Times New Roman"/>
          <w:sz w:val="26"/>
          <w:szCs w:val="26"/>
        </w:rPr>
        <w:t xml:space="preserve">                    </w:t>
      </w:r>
      <w:r w:rsidRPr="00D45A89">
        <w:rPr>
          <w:rFonts w:ascii="Times New Roman" w:hAnsi="Times New Roman"/>
          <w:sz w:val="26"/>
          <w:szCs w:val="26"/>
        </w:rPr>
        <w:t>18 лет) в наиболее критическом за период госпитализации состоянии пациента.</w:t>
      </w:r>
    </w:p>
    <w:p w:rsid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Оценка состояния пациента по шкале SOFA осуществляется на основе оценки дисфункции шести органных систем (дыхательная, </w:t>
      </w:r>
      <w:proofErr w:type="spellStart"/>
      <w:r w:rsidRPr="00D45A89">
        <w:rPr>
          <w:rFonts w:ascii="Times New Roman" w:hAnsi="Times New Roman"/>
          <w:sz w:val="26"/>
          <w:szCs w:val="26"/>
        </w:rPr>
        <w:t>коагуляционная</w:t>
      </w:r>
      <w:proofErr w:type="spellEnd"/>
      <w:r w:rsidRPr="00D45A89">
        <w:rPr>
          <w:rFonts w:ascii="Times New Roman" w:hAnsi="Times New Roman"/>
          <w:sz w:val="26"/>
          <w:szCs w:val="26"/>
        </w:rPr>
        <w:t xml:space="preserve">, печеночная, </w:t>
      </w:r>
      <w:proofErr w:type="spellStart"/>
      <w:r w:rsidRPr="00D45A89">
        <w:rPr>
          <w:rFonts w:ascii="Times New Roman" w:hAnsi="Times New Roman"/>
          <w:sz w:val="26"/>
          <w:szCs w:val="26"/>
        </w:rPr>
        <w:t>сердечно-сосудистая</w:t>
      </w:r>
      <w:proofErr w:type="spellEnd"/>
      <w:r w:rsidRPr="00D45A89">
        <w:rPr>
          <w:rFonts w:ascii="Times New Roman" w:hAnsi="Times New Roman"/>
          <w:sz w:val="26"/>
          <w:szCs w:val="26"/>
        </w:rPr>
        <w:t xml:space="preserve">, неврологическая, почечная). Оценка каждого параметра </w:t>
      </w:r>
      <w:r w:rsidR="000652D6">
        <w:rPr>
          <w:rFonts w:ascii="Times New Roman" w:hAnsi="Times New Roman"/>
          <w:sz w:val="26"/>
          <w:szCs w:val="26"/>
        </w:rPr>
        <w:t xml:space="preserve">                        </w:t>
      </w:r>
      <w:r w:rsidRPr="00D45A89">
        <w:rPr>
          <w:rFonts w:ascii="Times New Roman" w:hAnsi="Times New Roman"/>
          <w:sz w:val="26"/>
          <w:szCs w:val="26"/>
        </w:rPr>
        <w:t>в 0 баллов соответствует легкой дисфункции, оценка</w:t>
      </w:r>
      <w:r w:rsidR="000652D6">
        <w:rPr>
          <w:rFonts w:ascii="Times New Roman" w:hAnsi="Times New Roman"/>
          <w:sz w:val="26"/>
          <w:szCs w:val="26"/>
        </w:rPr>
        <w:t xml:space="preserve"> </w:t>
      </w:r>
      <w:r w:rsidRPr="00D45A89">
        <w:rPr>
          <w:rFonts w:ascii="Times New Roman" w:hAnsi="Times New Roman"/>
          <w:sz w:val="26"/>
          <w:szCs w:val="26"/>
        </w:rPr>
        <w:t>в 4 балла соответствует тяжелой недостаточности.</w:t>
      </w:r>
      <w:r w:rsidR="000652D6">
        <w:rPr>
          <w:rFonts w:ascii="Times New Roman" w:hAnsi="Times New Roman"/>
          <w:sz w:val="26"/>
          <w:szCs w:val="26"/>
        </w:rPr>
        <w:t xml:space="preserve"> </w:t>
      </w:r>
      <w:r w:rsidRPr="00D45A89">
        <w:rPr>
          <w:rFonts w:ascii="Times New Roman" w:hAnsi="Times New Roman"/>
          <w:sz w:val="26"/>
          <w:szCs w:val="26"/>
        </w:rPr>
        <w:t>Градации оценок по шкале SOFA</w:t>
      </w:r>
      <w:r w:rsidR="00F36508">
        <w:rPr>
          <w:rFonts w:ascii="Times New Roman" w:hAnsi="Times New Roman"/>
          <w:sz w:val="26"/>
          <w:szCs w:val="26"/>
        </w:rPr>
        <w:t xml:space="preserve"> представлены в таблице 18.</w:t>
      </w:r>
    </w:p>
    <w:p w:rsidR="000652D6" w:rsidRDefault="000652D6" w:rsidP="00082DC5">
      <w:pPr>
        <w:spacing w:after="0" w:line="240" w:lineRule="auto"/>
        <w:ind w:left="6372" w:firstLine="708"/>
        <w:jc w:val="both"/>
        <w:rPr>
          <w:rFonts w:ascii="Times New Roman" w:hAnsi="Times New Roman"/>
          <w:sz w:val="26"/>
          <w:szCs w:val="26"/>
        </w:rPr>
      </w:pPr>
    </w:p>
    <w:p w:rsidR="00F36508" w:rsidRDefault="00F36508" w:rsidP="000652D6">
      <w:pPr>
        <w:spacing w:after="0" w:line="240" w:lineRule="auto"/>
        <w:ind w:left="6372" w:firstLine="708"/>
        <w:jc w:val="right"/>
        <w:rPr>
          <w:rFonts w:ascii="Times New Roman" w:hAnsi="Times New Roman"/>
          <w:sz w:val="26"/>
          <w:szCs w:val="26"/>
        </w:rPr>
      </w:pPr>
      <w:r>
        <w:rPr>
          <w:rFonts w:ascii="Times New Roman" w:hAnsi="Times New Roman"/>
          <w:sz w:val="26"/>
          <w:szCs w:val="26"/>
        </w:rPr>
        <w:t>Таблица 18.</w:t>
      </w:r>
    </w:p>
    <w:p w:rsidR="000652D6" w:rsidRPr="00D45A89" w:rsidRDefault="000652D6" w:rsidP="000652D6">
      <w:pPr>
        <w:spacing w:after="0" w:line="240" w:lineRule="auto"/>
        <w:ind w:left="6372" w:firstLine="708"/>
        <w:jc w:val="right"/>
        <w:rPr>
          <w:rFonts w:ascii="Times New Roman" w:hAnsi="Times New Roman"/>
          <w:sz w:val="26"/>
          <w:szCs w:val="26"/>
        </w:rPr>
      </w:pPr>
    </w:p>
    <w:tbl>
      <w:tblPr>
        <w:tblW w:w="10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6"/>
        <w:gridCol w:w="1840"/>
        <w:gridCol w:w="912"/>
        <w:gridCol w:w="1076"/>
        <w:gridCol w:w="1555"/>
        <w:gridCol w:w="1701"/>
        <w:gridCol w:w="1815"/>
      </w:tblGrid>
      <w:tr w:rsidR="00D45A89" w:rsidRPr="00D45A89" w:rsidTr="00F01FD8">
        <w:trPr>
          <w:trHeight w:val="58"/>
          <w:tblHeader/>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652D6">
            <w:pPr>
              <w:spacing w:after="0" w:line="240" w:lineRule="auto"/>
              <w:jc w:val="center"/>
              <w:rPr>
                <w:rFonts w:ascii="Times New Roman" w:hAnsi="Times New Roman"/>
                <w:sz w:val="24"/>
                <w:szCs w:val="24"/>
              </w:rPr>
            </w:pPr>
            <w:r w:rsidRPr="000652D6">
              <w:rPr>
                <w:rFonts w:ascii="Times New Roman" w:hAnsi="Times New Roman"/>
                <w:sz w:val="24"/>
                <w:szCs w:val="24"/>
              </w:rPr>
              <w:t>Оценка</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652D6">
            <w:pPr>
              <w:spacing w:after="0" w:line="240" w:lineRule="auto"/>
              <w:jc w:val="center"/>
              <w:rPr>
                <w:rFonts w:ascii="Times New Roman" w:hAnsi="Times New Roman"/>
                <w:sz w:val="24"/>
                <w:szCs w:val="24"/>
              </w:rPr>
            </w:pPr>
            <w:r w:rsidRPr="000652D6">
              <w:rPr>
                <w:rFonts w:ascii="Times New Roman" w:hAnsi="Times New Roman"/>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652D6">
            <w:pPr>
              <w:spacing w:after="0" w:line="240" w:lineRule="auto"/>
              <w:jc w:val="center"/>
              <w:rPr>
                <w:rFonts w:ascii="Times New Roman" w:hAnsi="Times New Roman"/>
                <w:sz w:val="24"/>
                <w:szCs w:val="24"/>
              </w:rPr>
            </w:pPr>
            <w:r w:rsidRPr="000652D6">
              <w:rPr>
                <w:rFonts w:ascii="Times New Roman" w:hAnsi="Times New Roman"/>
                <w:sz w:val="24"/>
                <w:szCs w:val="24"/>
              </w:rPr>
              <w:t>0 балл</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652D6">
            <w:pPr>
              <w:spacing w:after="0" w:line="240" w:lineRule="auto"/>
              <w:jc w:val="center"/>
              <w:rPr>
                <w:rFonts w:ascii="Times New Roman" w:hAnsi="Times New Roman"/>
                <w:sz w:val="24"/>
                <w:szCs w:val="24"/>
              </w:rPr>
            </w:pPr>
            <w:r w:rsidRPr="000652D6">
              <w:rPr>
                <w:rFonts w:ascii="Times New Roman" w:hAnsi="Times New Roman"/>
                <w:sz w:val="24"/>
                <w:szCs w:val="24"/>
              </w:rPr>
              <w:t>1 балл</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652D6">
            <w:pPr>
              <w:spacing w:after="0" w:line="240" w:lineRule="auto"/>
              <w:jc w:val="center"/>
              <w:rPr>
                <w:rFonts w:ascii="Times New Roman" w:hAnsi="Times New Roman"/>
                <w:sz w:val="24"/>
                <w:szCs w:val="24"/>
              </w:rPr>
            </w:pPr>
            <w:r w:rsidRPr="000652D6">
              <w:rPr>
                <w:rFonts w:ascii="Times New Roman" w:hAnsi="Times New Roman"/>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652D6">
            <w:pPr>
              <w:spacing w:after="0" w:line="240" w:lineRule="auto"/>
              <w:jc w:val="center"/>
              <w:rPr>
                <w:rFonts w:ascii="Times New Roman" w:hAnsi="Times New Roman"/>
                <w:sz w:val="24"/>
                <w:szCs w:val="24"/>
              </w:rPr>
            </w:pPr>
            <w:r w:rsidRPr="000652D6">
              <w:rPr>
                <w:rFonts w:ascii="Times New Roman" w:hAnsi="Times New Roman"/>
                <w:sz w:val="24"/>
                <w:szCs w:val="24"/>
              </w:rPr>
              <w:t>3 балла</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652D6">
            <w:pPr>
              <w:spacing w:after="0" w:line="240" w:lineRule="auto"/>
              <w:jc w:val="center"/>
              <w:rPr>
                <w:rFonts w:ascii="Times New Roman" w:hAnsi="Times New Roman"/>
                <w:sz w:val="24"/>
                <w:szCs w:val="24"/>
              </w:rPr>
            </w:pPr>
            <w:r w:rsidRPr="000652D6">
              <w:rPr>
                <w:rFonts w:ascii="Times New Roman" w:hAnsi="Times New Roman"/>
                <w:sz w:val="24"/>
                <w:szCs w:val="24"/>
              </w:rPr>
              <w:t>4 балла</w:t>
            </w:r>
          </w:p>
        </w:tc>
      </w:tr>
      <w:tr w:rsidR="00D45A89" w:rsidRPr="00D45A89" w:rsidTr="00F01FD8">
        <w:trPr>
          <w:trHeight w:val="319"/>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Дыхание</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PaO2/FiO2,</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 xml:space="preserve">мм </w:t>
            </w:r>
            <w:proofErr w:type="spellStart"/>
            <w:r w:rsidRPr="000652D6">
              <w:rPr>
                <w:rFonts w:ascii="Times New Roman" w:hAnsi="Times New Roman"/>
                <w:sz w:val="24"/>
                <w:szCs w:val="24"/>
              </w:rPr>
              <w:t>рт.ст</w:t>
            </w:r>
            <w:proofErr w:type="spellEnd"/>
            <w:r w:rsidRPr="000652D6">
              <w:rPr>
                <w:rFonts w:ascii="Times New Roman" w:hAnsi="Times New Roman"/>
                <w:sz w:val="24"/>
                <w:szCs w:val="24"/>
              </w:rPr>
              <w:t>.</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 400</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400</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300</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200</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100</w:t>
            </w:r>
          </w:p>
        </w:tc>
      </w:tr>
      <w:tr w:rsidR="00D45A89" w:rsidRPr="00D45A89" w:rsidTr="00F01FD8">
        <w:trPr>
          <w:trHeight w:val="1177"/>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Сердечно-</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Сосудистая</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Система</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Среднее АД,</w:t>
            </w:r>
          </w:p>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 xml:space="preserve">мм </w:t>
            </w:r>
            <w:proofErr w:type="spellStart"/>
            <w:r w:rsidRPr="000652D6">
              <w:rPr>
                <w:rFonts w:ascii="Times New Roman" w:hAnsi="Times New Roman"/>
                <w:sz w:val="24"/>
                <w:szCs w:val="24"/>
              </w:rPr>
              <w:t>рт.ст</w:t>
            </w:r>
            <w:proofErr w:type="spellEnd"/>
            <w:r w:rsidRPr="000652D6">
              <w:rPr>
                <w:rFonts w:ascii="Times New Roman" w:hAnsi="Times New Roman"/>
                <w:sz w:val="24"/>
                <w:szCs w:val="24"/>
              </w:rPr>
              <w:t>.</w:t>
            </w:r>
          </w:p>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 xml:space="preserve">или </w:t>
            </w:r>
            <w:proofErr w:type="spellStart"/>
            <w:r w:rsidRPr="000652D6">
              <w:rPr>
                <w:rFonts w:ascii="Times New Roman" w:hAnsi="Times New Roman"/>
                <w:sz w:val="24"/>
                <w:szCs w:val="24"/>
              </w:rPr>
              <w:t>вазопрессоры</w:t>
            </w:r>
            <w:proofErr w:type="spellEnd"/>
            <w:r w:rsidRPr="000652D6">
              <w:rPr>
                <w:rFonts w:ascii="Times New Roman" w:hAnsi="Times New Roman"/>
                <w:sz w:val="24"/>
                <w:szCs w:val="24"/>
              </w:rPr>
              <w:t>,</w:t>
            </w:r>
          </w:p>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 70</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70</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Дофамин</w:t>
            </w:r>
          </w:p>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 xml:space="preserve">&lt; 5 или </w:t>
            </w:r>
            <w:proofErr w:type="spellStart"/>
            <w:r w:rsidRPr="000652D6">
              <w:rPr>
                <w:rFonts w:ascii="Times New Roman" w:hAnsi="Times New Roman"/>
                <w:sz w:val="24"/>
                <w:szCs w:val="24"/>
              </w:rPr>
              <w:t>добутамин</w:t>
            </w:r>
            <w:proofErr w:type="spellEnd"/>
          </w:p>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Дофамин</w:t>
            </w:r>
          </w:p>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5-15 или</w:t>
            </w:r>
          </w:p>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адреналин &lt; 0,1</w:t>
            </w:r>
          </w:p>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норадреналин</w:t>
            </w:r>
          </w:p>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&lt; 0.1</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Дофамин &gt;15 или адреналин</w:t>
            </w:r>
          </w:p>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&gt; 0,1 или</w:t>
            </w:r>
          </w:p>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норадреналин</w:t>
            </w:r>
          </w:p>
          <w:p w:rsidR="00D45A89" w:rsidRPr="000652D6" w:rsidRDefault="00D45A89" w:rsidP="000652D6">
            <w:pPr>
              <w:spacing w:after="0" w:line="240" w:lineRule="auto"/>
              <w:rPr>
                <w:rFonts w:ascii="Times New Roman" w:hAnsi="Times New Roman"/>
                <w:sz w:val="24"/>
                <w:szCs w:val="24"/>
              </w:rPr>
            </w:pPr>
            <w:r w:rsidRPr="000652D6">
              <w:rPr>
                <w:rFonts w:ascii="Times New Roman" w:hAnsi="Times New Roman"/>
                <w:sz w:val="24"/>
                <w:szCs w:val="24"/>
              </w:rPr>
              <w:t>&gt; 0,1</w:t>
            </w:r>
          </w:p>
        </w:tc>
      </w:tr>
      <w:tr w:rsidR="00D45A89" w:rsidRPr="00D45A89" w:rsidTr="00F01FD8">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pacing w:val="-4"/>
                <w:sz w:val="24"/>
                <w:szCs w:val="24"/>
              </w:rPr>
            </w:pPr>
            <w:r w:rsidRPr="00F01FD8">
              <w:rPr>
                <w:rFonts w:ascii="Times New Roman" w:hAnsi="Times New Roman"/>
                <w:spacing w:val="-4"/>
                <w:sz w:val="24"/>
                <w:szCs w:val="24"/>
              </w:rPr>
              <w:t>Коагуляция</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Тромбоциты,</w:t>
            </w:r>
          </w:p>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10 3/мкл</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 150</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150</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100</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50</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20</w:t>
            </w:r>
          </w:p>
        </w:tc>
      </w:tr>
      <w:tr w:rsidR="00D45A89" w:rsidRPr="00D45A89" w:rsidTr="00F01FD8">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Печень</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Билирубин,</w:t>
            </w:r>
          </w:p>
          <w:p w:rsidR="00D45A89" w:rsidRPr="000652D6" w:rsidRDefault="00D45A89" w:rsidP="00F01FD8">
            <w:pPr>
              <w:spacing w:after="0" w:line="240" w:lineRule="auto"/>
              <w:rPr>
                <w:rFonts w:ascii="Times New Roman" w:hAnsi="Times New Roman"/>
                <w:sz w:val="24"/>
                <w:szCs w:val="24"/>
              </w:rPr>
            </w:pPr>
            <w:proofErr w:type="spellStart"/>
            <w:r w:rsidRPr="000652D6">
              <w:rPr>
                <w:rFonts w:ascii="Times New Roman" w:hAnsi="Times New Roman"/>
                <w:sz w:val="24"/>
                <w:szCs w:val="24"/>
              </w:rPr>
              <w:t>ммоль</w:t>
            </w:r>
            <w:proofErr w:type="spellEnd"/>
            <w:r w:rsidRPr="000652D6">
              <w:rPr>
                <w:rFonts w:ascii="Times New Roman" w:hAnsi="Times New Roman"/>
                <w:sz w:val="24"/>
                <w:szCs w:val="24"/>
              </w:rPr>
              <w:t>/л,</w:t>
            </w:r>
          </w:p>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20</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 1,2</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20-32</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1.2−1.9</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33-101</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102-201</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6.0−11.9</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&gt;204</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 12.0</w:t>
            </w:r>
          </w:p>
        </w:tc>
      </w:tr>
      <w:tr w:rsidR="00D45A89" w:rsidRPr="00D45A89" w:rsidTr="00F01FD8">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Почки</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F01FD8">
            <w:pPr>
              <w:spacing w:after="0" w:line="240" w:lineRule="auto"/>
              <w:rPr>
                <w:rFonts w:ascii="Times New Roman" w:hAnsi="Times New Roman"/>
                <w:sz w:val="24"/>
                <w:szCs w:val="24"/>
              </w:rPr>
            </w:pPr>
            <w:proofErr w:type="spellStart"/>
            <w:r w:rsidRPr="000652D6">
              <w:rPr>
                <w:rFonts w:ascii="Times New Roman" w:hAnsi="Times New Roman"/>
                <w:sz w:val="24"/>
                <w:szCs w:val="24"/>
              </w:rPr>
              <w:t>Креатинин</w:t>
            </w:r>
            <w:proofErr w:type="spellEnd"/>
            <w:r w:rsidRPr="000652D6">
              <w:rPr>
                <w:rFonts w:ascii="Times New Roman" w:hAnsi="Times New Roman"/>
                <w:sz w:val="24"/>
                <w:szCs w:val="24"/>
              </w:rPr>
              <w:t>,</w:t>
            </w:r>
          </w:p>
          <w:p w:rsidR="00D45A89" w:rsidRPr="000652D6" w:rsidRDefault="00D45A89" w:rsidP="00F01FD8">
            <w:pPr>
              <w:spacing w:after="0" w:line="240" w:lineRule="auto"/>
              <w:rPr>
                <w:rFonts w:ascii="Times New Roman" w:hAnsi="Times New Roman"/>
                <w:sz w:val="24"/>
                <w:szCs w:val="24"/>
              </w:rPr>
            </w:pPr>
            <w:proofErr w:type="spellStart"/>
            <w:r w:rsidRPr="000652D6">
              <w:rPr>
                <w:rFonts w:ascii="Times New Roman" w:hAnsi="Times New Roman"/>
                <w:sz w:val="24"/>
                <w:szCs w:val="24"/>
              </w:rPr>
              <w:t>мкмоль</w:t>
            </w:r>
            <w:proofErr w:type="spellEnd"/>
            <w:r w:rsidRPr="000652D6">
              <w:rPr>
                <w:rFonts w:ascii="Times New Roman" w:hAnsi="Times New Roman"/>
                <w:sz w:val="24"/>
                <w:szCs w:val="24"/>
              </w:rPr>
              <w:t>/л,</w:t>
            </w:r>
          </w:p>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&lt;110</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&lt;1,2</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110-170</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1,2-1,9</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171-299</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2,0-3,4</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300-440</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3,5-4,9</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&gt;440</w:t>
            </w:r>
          </w:p>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&gt;4,9</w:t>
            </w:r>
          </w:p>
        </w:tc>
      </w:tr>
      <w:tr w:rsidR="00D45A89" w:rsidRPr="00D45A89" w:rsidTr="00F01FD8">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ЦНС</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Шкала Глазго,</w:t>
            </w:r>
          </w:p>
          <w:p w:rsidR="00D45A89" w:rsidRPr="000652D6" w:rsidRDefault="00D45A89" w:rsidP="00F01FD8">
            <w:pPr>
              <w:spacing w:after="0" w:line="240" w:lineRule="auto"/>
              <w:rPr>
                <w:rFonts w:ascii="Times New Roman" w:hAnsi="Times New Roman"/>
                <w:sz w:val="24"/>
                <w:szCs w:val="24"/>
              </w:rPr>
            </w:pPr>
            <w:r w:rsidRPr="000652D6">
              <w:rPr>
                <w:rFonts w:ascii="Times New Roman" w:hAnsi="Times New Roman"/>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15</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13-14</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6-9</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0652D6" w:rsidRDefault="00D45A89" w:rsidP="00082DC5">
            <w:pPr>
              <w:spacing w:after="0" w:line="240" w:lineRule="auto"/>
              <w:jc w:val="both"/>
              <w:rPr>
                <w:rFonts w:ascii="Times New Roman" w:hAnsi="Times New Roman"/>
                <w:sz w:val="24"/>
                <w:szCs w:val="24"/>
              </w:rPr>
            </w:pPr>
            <w:r w:rsidRPr="000652D6">
              <w:rPr>
                <w:rFonts w:ascii="Times New Roman" w:hAnsi="Times New Roman"/>
                <w:sz w:val="24"/>
                <w:szCs w:val="24"/>
              </w:rPr>
              <w:t>&lt;6</w:t>
            </w:r>
          </w:p>
        </w:tc>
      </w:tr>
    </w:tbl>
    <w:p w:rsidR="000652D6" w:rsidRDefault="000652D6" w:rsidP="00082DC5">
      <w:pPr>
        <w:spacing w:after="0" w:line="240" w:lineRule="auto"/>
        <w:jc w:val="both"/>
        <w:rPr>
          <w:rFonts w:ascii="Times New Roman" w:hAnsi="Times New Roman"/>
          <w:sz w:val="26"/>
          <w:szCs w:val="26"/>
        </w:rPr>
      </w:pPr>
    </w:p>
    <w:p w:rsidR="00D45A89" w:rsidRPr="00D45A89" w:rsidRDefault="00D45A89" w:rsidP="000652D6">
      <w:pPr>
        <w:spacing w:after="0" w:line="240" w:lineRule="auto"/>
        <w:ind w:firstLine="708"/>
        <w:jc w:val="both"/>
        <w:rPr>
          <w:rFonts w:ascii="Times New Roman" w:hAnsi="Times New Roman"/>
          <w:sz w:val="26"/>
          <w:szCs w:val="26"/>
        </w:rPr>
      </w:pPr>
      <w:r w:rsidRPr="00D45A89">
        <w:rPr>
          <w:rFonts w:ascii="Times New Roman" w:hAnsi="Times New Roman"/>
          <w:sz w:val="26"/>
          <w:szCs w:val="26"/>
        </w:rPr>
        <w:t>Примечания:</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Дисфункция каждого органа оценивается отдельно в динамике.</w:t>
      </w:r>
    </w:p>
    <w:p w:rsidR="00D45A89" w:rsidRPr="00D45A89" w:rsidRDefault="00D45A89" w:rsidP="000652D6">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PaO2</w:t>
      </w:r>
      <w:proofErr w:type="spellEnd"/>
      <w:r w:rsidRPr="00D45A89">
        <w:rPr>
          <w:rFonts w:ascii="Times New Roman" w:hAnsi="Times New Roman"/>
          <w:sz w:val="26"/>
          <w:szCs w:val="26"/>
        </w:rPr>
        <w:t xml:space="preserve"> в </w:t>
      </w:r>
      <w:proofErr w:type="spellStart"/>
      <w:r w:rsidRPr="00D45A89">
        <w:rPr>
          <w:rFonts w:ascii="Times New Roman" w:hAnsi="Times New Roman"/>
          <w:sz w:val="26"/>
          <w:szCs w:val="26"/>
        </w:rPr>
        <w:t>mm</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Hg</w:t>
      </w:r>
      <w:proofErr w:type="spellEnd"/>
      <w:r w:rsidRPr="00D45A89">
        <w:rPr>
          <w:rFonts w:ascii="Times New Roman" w:hAnsi="Times New Roman"/>
          <w:sz w:val="26"/>
          <w:szCs w:val="26"/>
        </w:rPr>
        <w:t xml:space="preserve"> и </w:t>
      </w:r>
      <w:proofErr w:type="spellStart"/>
      <w:r w:rsidRPr="00D45A89">
        <w:rPr>
          <w:rFonts w:ascii="Times New Roman" w:hAnsi="Times New Roman"/>
          <w:sz w:val="26"/>
          <w:szCs w:val="26"/>
        </w:rPr>
        <w:t>FIO2</w:t>
      </w:r>
      <w:proofErr w:type="spellEnd"/>
      <w:r w:rsidRPr="00D45A89">
        <w:rPr>
          <w:rFonts w:ascii="Times New Roman" w:hAnsi="Times New Roman"/>
          <w:sz w:val="26"/>
          <w:szCs w:val="26"/>
        </w:rPr>
        <w:t xml:space="preserve"> в % 0.21 – 1.00.</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Адренергические препараты назначены как минимум на 1 час в дозе мкг на кг </w:t>
      </w:r>
      <w:r w:rsidR="000652D6">
        <w:rPr>
          <w:rFonts w:ascii="Times New Roman" w:hAnsi="Times New Roman"/>
          <w:sz w:val="26"/>
          <w:szCs w:val="26"/>
        </w:rPr>
        <w:t xml:space="preserve"> </w:t>
      </w:r>
      <w:r w:rsidRPr="00D45A89">
        <w:rPr>
          <w:rFonts w:ascii="Times New Roman" w:hAnsi="Times New Roman"/>
          <w:sz w:val="26"/>
          <w:szCs w:val="26"/>
        </w:rPr>
        <w:t>в минуту.</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Среднее АД в </w:t>
      </w:r>
      <w:proofErr w:type="spellStart"/>
      <w:r w:rsidRPr="00D45A89">
        <w:rPr>
          <w:rFonts w:ascii="Times New Roman" w:hAnsi="Times New Roman"/>
          <w:sz w:val="26"/>
          <w:szCs w:val="26"/>
        </w:rPr>
        <w:t>mm</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Hg</w:t>
      </w:r>
      <w:proofErr w:type="spellEnd"/>
      <w:r w:rsidRPr="00D45A89">
        <w:rPr>
          <w:rFonts w:ascii="Times New Roman" w:hAnsi="Times New Roman"/>
          <w:sz w:val="26"/>
          <w:szCs w:val="26"/>
        </w:rPr>
        <w:t xml:space="preserve"> =</w:t>
      </w:r>
      <w:r w:rsidR="000652D6">
        <w:rPr>
          <w:rFonts w:ascii="Times New Roman" w:hAnsi="Times New Roman"/>
          <w:sz w:val="26"/>
          <w:szCs w:val="26"/>
        </w:rPr>
        <w:t xml:space="preserve"> </w:t>
      </w:r>
      <w:r w:rsidRPr="00D45A89">
        <w:rPr>
          <w:rFonts w:ascii="Times New Roman" w:hAnsi="Times New Roman"/>
          <w:sz w:val="26"/>
          <w:szCs w:val="26"/>
        </w:rPr>
        <w:t xml:space="preserve">((систолическое АД в </w:t>
      </w:r>
      <w:proofErr w:type="spellStart"/>
      <w:r w:rsidRPr="00D45A89">
        <w:rPr>
          <w:rFonts w:ascii="Times New Roman" w:hAnsi="Times New Roman"/>
          <w:sz w:val="26"/>
          <w:szCs w:val="26"/>
        </w:rPr>
        <w:t>mm</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Hg</w:t>
      </w:r>
      <w:proofErr w:type="spellEnd"/>
      <w:r w:rsidRPr="00D45A89">
        <w:rPr>
          <w:rFonts w:ascii="Times New Roman" w:hAnsi="Times New Roman"/>
          <w:sz w:val="26"/>
          <w:szCs w:val="26"/>
        </w:rPr>
        <w:t>) + (2 * (</w:t>
      </w:r>
      <w:proofErr w:type="spellStart"/>
      <w:r w:rsidRPr="00D45A89">
        <w:rPr>
          <w:rFonts w:ascii="Times New Roman" w:hAnsi="Times New Roman"/>
          <w:sz w:val="26"/>
          <w:szCs w:val="26"/>
        </w:rPr>
        <w:t>диастолическое</w:t>
      </w:r>
      <w:proofErr w:type="spellEnd"/>
      <w:r w:rsidRPr="00D45A89">
        <w:rPr>
          <w:rFonts w:ascii="Times New Roman" w:hAnsi="Times New Roman"/>
          <w:sz w:val="26"/>
          <w:szCs w:val="26"/>
        </w:rPr>
        <w:t xml:space="preserve"> АД в </w:t>
      </w:r>
      <w:proofErr w:type="spellStart"/>
      <w:r w:rsidRPr="00D45A89">
        <w:rPr>
          <w:rFonts w:ascii="Times New Roman" w:hAnsi="Times New Roman"/>
          <w:sz w:val="26"/>
          <w:szCs w:val="26"/>
        </w:rPr>
        <w:t>mm</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Hg</w:t>
      </w:r>
      <w:proofErr w:type="spellEnd"/>
      <w:r w:rsidRPr="00D45A89">
        <w:rPr>
          <w:rFonts w:ascii="Times New Roman" w:hAnsi="Times New Roman"/>
          <w:sz w:val="26"/>
          <w:szCs w:val="26"/>
        </w:rPr>
        <w:t>))) / 3.</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0 баллов – норма; 4 балла – наибольшее отклонение от нормального значения</w:t>
      </w:r>
      <w:r w:rsidR="000652D6">
        <w:rPr>
          <w:rFonts w:ascii="Times New Roman" w:hAnsi="Times New Roman"/>
          <w:sz w:val="26"/>
          <w:szCs w:val="26"/>
        </w:rPr>
        <w:t>.</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Общий балл </w:t>
      </w:r>
      <w:proofErr w:type="spellStart"/>
      <w:r w:rsidRPr="00D45A89">
        <w:rPr>
          <w:rFonts w:ascii="Times New Roman" w:hAnsi="Times New Roman"/>
          <w:sz w:val="26"/>
          <w:szCs w:val="26"/>
        </w:rPr>
        <w:t>SOFA</w:t>
      </w:r>
      <w:proofErr w:type="spellEnd"/>
      <w:r w:rsidRPr="00D45A89">
        <w:rPr>
          <w:rFonts w:ascii="Times New Roman" w:hAnsi="Times New Roman"/>
          <w:sz w:val="26"/>
          <w:szCs w:val="26"/>
        </w:rPr>
        <w:t xml:space="preserve"> = Сумма баллов всех 6 параметров.</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Интерпретация:</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минимальный общий балл: 0</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максимальный общий балл: 24</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чем выше бал</w:t>
      </w:r>
      <w:r w:rsidR="00FF37D7">
        <w:rPr>
          <w:rFonts w:ascii="Times New Roman" w:hAnsi="Times New Roman"/>
          <w:sz w:val="26"/>
          <w:szCs w:val="26"/>
        </w:rPr>
        <w:t>л, тем больше дисфункция органа</w:t>
      </w:r>
    </w:p>
    <w:p w:rsidR="00D45A89" w:rsidRPr="00D45A89" w:rsidRDefault="00D45A89" w:rsidP="000652D6">
      <w:pPr>
        <w:spacing w:after="0" w:line="240" w:lineRule="auto"/>
        <w:ind w:firstLine="709"/>
        <w:jc w:val="both"/>
        <w:rPr>
          <w:rFonts w:ascii="Times New Roman" w:hAnsi="Times New Roman"/>
          <w:sz w:val="26"/>
          <w:szCs w:val="26"/>
        </w:rPr>
      </w:pPr>
      <w:r w:rsidRPr="00D45A89">
        <w:rPr>
          <w:rFonts w:ascii="Times New Roman" w:hAnsi="Times New Roman"/>
          <w:sz w:val="26"/>
          <w:szCs w:val="26"/>
        </w:rPr>
        <w:t xml:space="preserve">чем больше общий балл, тем сильнее </w:t>
      </w:r>
      <w:proofErr w:type="spellStart"/>
      <w:r w:rsidRPr="00D45A89">
        <w:rPr>
          <w:rFonts w:ascii="Times New Roman" w:hAnsi="Times New Roman"/>
          <w:sz w:val="26"/>
          <w:szCs w:val="26"/>
        </w:rPr>
        <w:t>мультиорганная</w:t>
      </w:r>
      <w:proofErr w:type="spellEnd"/>
      <w:r w:rsidRPr="00D45A89">
        <w:rPr>
          <w:rFonts w:ascii="Times New Roman" w:hAnsi="Times New Roman"/>
          <w:sz w:val="26"/>
          <w:szCs w:val="26"/>
        </w:rPr>
        <w:t xml:space="preserve"> дисфункция.</w:t>
      </w:r>
    </w:p>
    <w:p w:rsidR="00D45A89" w:rsidRPr="00D45A89" w:rsidRDefault="00D45A89" w:rsidP="000652D6">
      <w:pPr>
        <w:spacing w:after="0" w:line="240" w:lineRule="auto"/>
        <w:ind w:firstLine="709"/>
        <w:jc w:val="both"/>
        <w:rPr>
          <w:rFonts w:ascii="Times New Roman" w:hAnsi="Times New Roman"/>
          <w:sz w:val="26"/>
          <w:szCs w:val="26"/>
        </w:rPr>
      </w:pPr>
    </w:p>
    <w:p w:rsid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Шкала комы Глазго, используемая для оценки дисфункции центральной нервной системы, представлена </w:t>
      </w:r>
      <w:r w:rsidR="00F36508">
        <w:rPr>
          <w:rFonts w:ascii="Times New Roman" w:hAnsi="Times New Roman"/>
          <w:sz w:val="26"/>
          <w:szCs w:val="26"/>
        </w:rPr>
        <w:t>в таблице 19.</w:t>
      </w:r>
    </w:p>
    <w:p w:rsidR="00F36508" w:rsidRDefault="00F36508" w:rsidP="00F01FD8">
      <w:pPr>
        <w:spacing w:after="0" w:line="240" w:lineRule="auto"/>
        <w:ind w:left="6372" w:firstLine="708"/>
        <w:jc w:val="right"/>
        <w:rPr>
          <w:rFonts w:ascii="Times New Roman" w:hAnsi="Times New Roman"/>
          <w:sz w:val="26"/>
          <w:szCs w:val="26"/>
        </w:rPr>
      </w:pPr>
      <w:r>
        <w:rPr>
          <w:rFonts w:ascii="Times New Roman" w:hAnsi="Times New Roman"/>
          <w:sz w:val="26"/>
          <w:szCs w:val="26"/>
        </w:rPr>
        <w:t>Таблица 19</w:t>
      </w:r>
    </w:p>
    <w:p w:rsidR="00F01FD8" w:rsidRPr="00D45A89" w:rsidRDefault="00F01FD8" w:rsidP="00F01FD8">
      <w:pPr>
        <w:spacing w:after="0" w:line="240" w:lineRule="auto"/>
        <w:ind w:left="6372" w:firstLine="708"/>
        <w:jc w:val="right"/>
        <w:rPr>
          <w:rFonts w:ascii="Times New Roman" w:hAnsi="Times New Roman"/>
          <w:sz w:val="26"/>
          <w:szCs w:val="26"/>
        </w:rPr>
      </w:pP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78"/>
        <w:gridCol w:w="1860"/>
      </w:tblGrid>
      <w:tr w:rsidR="00D45A89" w:rsidRPr="00D45A89" w:rsidTr="00F01FD8">
        <w:trPr>
          <w:trHeight w:val="58"/>
          <w:jc w:val="center"/>
        </w:trPr>
        <w:tc>
          <w:tcPr>
            <w:tcW w:w="8278" w:type="dxa"/>
            <w:vAlign w:val="center"/>
          </w:tcPr>
          <w:p w:rsidR="00D45A89" w:rsidRPr="00D45A89" w:rsidRDefault="00D45A89" w:rsidP="00FF37D7">
            <w:pPr>
              <w:spacing w:after="0" w:line="240" w:lineRule="auto"/>
              <w:jc w:val="center"/>
              <w:rPr>
                <w:rFonts w:ascii="Times New Roman" w:hAnsi="Times New Roman"/>
                <w:sz w:val="26"/>
                <w:szCs w:val="26"/>
              </w:rPr>
            </w:pPr>
            <w:r w:rsidRPr="00D45A89">
              <w:rPr>
                <w:rFonts w:ascii="Times New Roman" w:hAnsi="Times New Roman"/>
                <w:sz w:val="26"/>
                <w:szCs w:val="26"/>
              </w:rPr>
              <w:t>Клинический признак</w:t>
            </w:r>
          </w:p>
        </w:tc>
        <w:tc>
          <w:tcPr>
            <w:tcW w:w="1860" w:type="dxa"/>
            <w:vAlign w:val="center"/>
          </w:tcPr>
          <w:p w:rsidR="00D45A89" w:rsidRPr="00D45A89" w:rsidRDefault="00D45A89" w:rsidP="00FF37D7">
            <w:pPr>
              <w:spacing w:after="0" w:line="240" w:lineRule="auto"/>
              <w:jc w:val="center"/>
              <w:rPr>
                <w:rFonts w:ascii="Times New Roman" w:hAnsi="Times New Roman"/>
                <w:sz w:val="26"/>
                <w:szCs w:val="26"/>
              </w:rPr>
            </w:pPr>
            <w:r w:rsidRPr="00D45A89">
              <w:rPr>
                <w:rFonts w:ascii="Times New Roman" w:hAnsi="Times New Roman"/>
                <w:sz w:val="26"/>
                <w:szCs w:val="26"/>
              </w:rPr>
              <w:t>Балл</w:t>
            </w:r>
          </w:p>
        </w:tc>
      </w:tr>
      <w:tr w:rsidR="00D45A89" w:rsidRPr="00D45A89" w:rsidTr="00F01FD8">
        <w:trPr>
          <w:trHeight w:val="58"/>
          <w:jc w:val="center"/>
        </w:trPr>
        <w:tc>
          <w:tcPr>
            <w:tcW w:w="10138" w:type="dxa"/>
            <w:gridSpan w:val="2"/>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Открывание глаз:</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отсутствует</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1</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в ответ на болевой стимул</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2</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в ответ на обращенную речь</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3</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произвольное</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4</w:t>
            </w:r>
          </w:p>
        </w:tc>
      </w:tr>
      <w:tr w:rsidR="00D45A89" w:rsidRPr="00D45A89" w:rsidTr="00F01FD8">
        <w:trPr>
          <w:trHeight w:val="397"/>
          <w:jc w:val="center"/>
        </w:trPr>
        <w:tc>
          <w:tcPr>
            <w:tcW w:w="10138" w:type="dxa"/>
            <w:gridSpan w:val="2"/>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Вербальный ответ:</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отсутствует</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1</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нечленораздельные звуки</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2</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неадекватные слова или выражения</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3</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спутанная, дезориентированная речь</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4</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ориентированный ответ</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5</w:t>
            </w:r>
          </w:p>
        </w:tc>
      </w:tr>
      <w:tr w:rsidR="00D45A89" w:rsidRPr="00D45A89" w:rsidTr="00F01FD8">
        <w:trPr>
          <w:trHeight w:val="396"/>
          <w:jc w:val="center"/>
        </w:trPr>
        <w:tc>
          <w:tcPr>
            <w:tcW w:w="10138" w:type="dxa"/>
            <w:gridSpan w:val="2"/>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Двигательный ответ:</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отсутствует</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1</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тоническое разгибание конечности в ответ на болевой стимул (децеребрация)</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2</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тоническое сгибание конечности в ответ на болевой стимул (декортикация)</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3</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отдергивание конечности в ответ на болевой стимул</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4</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целенаправленная реакция на болевой стимул</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5</w:t>
            </w:r>
          </w:p>
        </w:tc>
      </w:tr>
      <w:tr w:rsidR="00D45A89" w:rsidRPr="00D45A89" w:rsidTr="00F01FD8">
        <w:trPr>
          <w:jc w:val="center"/>
        </w:trPr>
        <w:tc>
          <w:tcPr>
            <w:tcW w:w="8278"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выполнение команд</w:t>
            </w:r>
          </w:p>
        </w:tc>
        <w:tc>
          <w:tcPr>
            <w:tcW w:w="1860" w:type="dxa"/>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6</w:t>
            </w:r>
          </w:p>
        </w:tc>
      </w:tr>
    </w:tbl>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F01FD8">
      <w:pPr>
        <w:spacing w:after="0" w:line="240" w:lineRule="auto"/>
        <w:ind w:firstLine="709"/>
        <w:jc w:val="both"/>
        <w:rPr>
          <w:rFonts w:ascii="Times New Roman" w:hAnsi="Times New Roman"/>
          <w:sz w:val="26"/>
          <w:szCs w:val="26"/>
        </w:rPr>
      </w:pPr>
      <w:r w:rsidRPr="00D45A89">
        <w:rPr>
          <w:rFonts w:ascii="Times New Roman" w:hAnsi="Times New Roman"/>
          <w:sz w:val="26"/>
          <w:szCs w:val="26"/>
        </w:rPr>
        <w:t>Примечания:</w:t>
      </w:r>
    </w:p>
    <w:p w:rsidR="00D45A89" w:rsidRPr="00D45A89" w:rsidRDefault="00D45A89" w:rsidP="00F01FD8">
      <w:pPr>
        <w:spacing w:after="0" w:line="240" w:lineRule="auto"/>
        <w:ind w:firstLine="709"/>
        <w:jc w:val="both"/>
        <w:rPr>
          <w:rFonts w:ascii="Times New Roman" w:hAnsi="Times New Roman"/>
          <w:sz w:val="26"/>
          <w:szCs w:val="26"/>
        </w:rPr>
      </w:pPr>
      <w:r w:rsidRPr="00D45A89">
        <w:rPr>
          <w:rFonts w:ascii="Times New Roman" w:hAnsi="Times New Roman"/>
          <w:sz w:val="26"/>
          <w:szCs w:val="26"/>
        </w:rPr>
        <w:t>15 баллов – сознание ясное.</w:t>
      </w:r>
    </w:p>
    <w:p w:rsidR="00D45A89" w:rsidRPr="00D45A89" w:rsidRDefault="00D45A89" w:rsidP="00F01FD8">
      <w:pPr>
        <w:spacing w:after="0" w:line="240" w:lineRule="auto"/>
        <w:ind w:firstLine="709"/>
        <w:jc w:val="both"/>
        <w:rPr>
          <w:rFonts w:ascii="Times New Roman" w:hAnsi="Times New Roman"/>
          <w:sz w:val="26"/>
          <w:szCs w:val="26"/>
        </w:rPr>
      </w:pPr>
      <w:r w:rsidRPr="00D45A89">
        <w:rPr>
          <w:rFonts w:ascii="Times New Roman" w:hAnsi="Times New Roman"/>
          <w:sz w:val="26"/>
          <w:szCs w:val="26"/>
        </w:rPr>
        <w:t>10-14 баллов – умеренное и глубокое оглушение.</w:t>
      </w:r>
    </w:p>
    <w:p w:rsidR="00D45A89" w:rsidRPr="00D45A89" w:rsidRDefault="00D45A89" w:rsidP="00F01FD8">
      <w:pPr>
        <w:spacing w:after="0" w:line="240" w:lineRule="auto"/>
        <w:ind w:firstLine="709"/>
        <w:jc w:val="both"/>
        <w:rPr>
          <w:rFonts w:ascii="Times New Roman" w:hAnsi="Times New Roman"/>
          <w:sz w:val="26"/>
          <w:szCs w:val="26"/>
        </w:rPr>
      </w:pPr>
      <w:r w:rsidRPr="00D45A89">
        <w:rPr>
          <w:rFonts w:ascii="Times New Roman" w:hAnsi="Times New Roman"/>
          <w:sz w:val="26"/>
          <w:szCs w:val="26"/>
        </w:rPr>
        <w:t>9-10 баллов – сопор.</w:t>
      </w:r>
    </w:p>
    <w:p w:rsidR="00D45A89" w:rsidRPr="00D45A89" w:rsidRDefault="00D45A89" w:rsidP="00F01FD8">
      <w:pPr>
        <w:spacing w:after="0" w:line="240" w:lineRule="auto"/>
        <w:ind w:firstLine="709"/>
        <w:jc w:val="both"/>
        <w:rPr>
          <w:rFonts w:ascii="Times New Roman" w:hAnsi="Times New Roman"/>
          <w:sz w:val="26"/>
          <w:szCs w:val="26"/>
        </w:rPr>
      </w:pPr>
      <w:r w:rsidRPr="00D45A89">
        <w:rPr>
          <w:rFonts w:ascii="Times New Roman" w:hAnsi="Times New Roman"/>
          <w:sz w:val="26"/>
          <w:szCs w:val="26"/>
        </w:rPr>
        <w:t>7-8 баллов – кома 1-й степени.</w:t>
      </w:r>
    </w:p>
    <w:p w:rsidR="00D45A89" w:rsidRPr="00D45A89" w:rsidRDefault="00D45A89" w:rsidP="00F01FD8">
      <w:pPr>
        <w:spacing w:after="0" w:line="240" w:lineRule="auto"/>
        <w:ind w:firstLine="709"/>
        <w:jc w:val="both"/>
        <w:rPr>
          <w:rFonts w:ascii="Times New Roman" w:hAnsi="Times New Roman"/>
          <w:sz w:val="26"/>
          <w:szCs w:val="26"/>
        </w:rPr>
      </w:pPr>
      <w:r w:rsidRPr="00D45A89">
        <w:rPr>
          <w:rFonts w:ascii="Times New Roman" w:hAnsi="Times New Roman"/>
          <w:sz w:val="26"/>
          <w:szCs w:val="26"/>
        </w:rPr>
        <w:t>5-6 баллов – кома 2-й степени.</w:t>
      </w:r>
    </w:p>
    <w:p w:rsidR="00D45A89" w:rsidRPr="00D45A89" w:rsidRDefault="00D45A89" w:rsidP="00F01FD8">
      <w:pPr>
        <w:spacing w:after="0" w:line="240" w:lineRule="auto"/>
        <w:ind w:firstLine="709"/>
        <w:jc w:val="both"/>
        <w:rPr>
          <w:rFonts w:ascii="Times New Roman" w:hAnsi="Times New Roman"/>
          <w:sz w:val="26"/>
          <w:szCs w:val="26"/>
        </w:rPr>
      </w:pPr>
      <w:r w:rsidRPr="00D45A89">
        <w:rPr>
          <w:rFonts w:ascii="Times New Roman" w:hAnsi="Times New Roman"/>
          <w:sz w:val="26"/>
          <w:szCs w:val="26"/>
        </w:rPr>
        <w:t>3-4 балла – кома 3-й степени.</w:t>
      </w:r>
    </w:p>
    <w:p w:rsidR="00D45A89" w:rsidRPr="00D45A89" w:rsidRDefault="00D45A89" w:rsidP="00082DC5">
      <w:pPr>
        <w:spacing w:after="0" w:line="240" w:lineRule="auto"/>
        <w:jc w:val="both"/>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Для оценки состояния пациентов младше 18 лет используется модифицированная шкала </w:t>
      </w:r>
      <w:proofErr w:type="spellStart"/>
      <w:r w:rsidRPr="00D45A89">
        <w:rPr>
          <w:rFonts w:ascii="Times New Roman" w:hAnsi="Times New Roman"/>
          <w:sz w:val="26"/>
          <w:szCs w:val="26"/>
        </w:rPr>
        <w:t>pSOFA</w:t>
      </w:r>
      <w:proofErr w:type="spellEnd"/>
      <w:r w:rsidR="00F36508">
        <w:rPr>
          <w:rFonts w:ascii="Times New Roman" w:hAnsi="Times New Roman"/>
          <w:sz w:val="26"/>
          <w:szCs w:val="26"/>
        </w:rPr>
        <w:t xml:space="preserve"> согласно таблице 20.</w:t>
      </w:r>
    </w:p>
    <w:p w:rsidR="00D45A89" w:rsidRDefault="00F01FD8" w:rsidP="00F01FD8">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20</w:t>
      </w:r>
    </w:p>
    <w:p w:rsidR="00F01FD8" w:rsidRPr="00D45A89" w:rsidRDefault="00F01FD8" w:rsidP="00F01FD8">
      <w:pPr>
        <w:spacing w:after="0" w:line="240" w:lineRule="auto"/>
        <w:ind w:left="7080" w:firstLine="708"/>
        <w:jc w:val="right"/>
        <w:rPr>
          <w:rFonts w:ascii="Times New Roman" w:hAnsi="Times New Roman"/>
          <w:sz w:val="26"/>
          <w:szCs w:val="26"/>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3"/>
        <w:gridCol w:w="1843"/>
        <w:gridCol w:w="1072"/>
        <w:gridCol w:w="912"/>
        <w:gridCol w:w="1214"/>
        <w:gridCol w:w="1843"/>
        <w:gridCol w:w="1773"/>
      </w:tblGrid>
      <w:tr w:rsidR="00D45A89" w:rsidRPr="00D45A89" w:rsidTr="00F01FD8">
        <w:trPr>
          <w:trHeight w:val="58"/>
          <w:jc w:val="center"/>
        </w:trPr>
        <w:tc>
          <w:tcPr>
            <w:tcW w:w="1413" w:type="dxa"/>
            <w:vMerge w:val="restart"/>
            <w:tcBorders>
              <w:top w:val="single" w:sz="4" w:space="0" w:color="auto"/>
              <w:left w:val="single" w:sz="4" w:space="0" w:color="auto"/>
              <w:right w:val="single" w:sz="4" w:space="0" w:color="auto"/>
            </w:tcBorders>
            <w:vAlign w:val="center"/>
          </w:tcPr>
          <w:p w:rsidR="00D45A89" w:rsidRPr="00F01FD8" w:rsidRDefault="00D45A89" w:rsidP="00F01FD8">
            <w:pPr>
              <w:spacing w:after="0" w:line="240" w:lineRule="auto"/>
              <w:jc w:val="center"/>
              <w:rPr>
                <w:rFonts w:ascii="Times New Roman" w:hAnsi="Times New Roman"/>
                <w:sz w:val="24"/>
                <w:szCs w:val="24"/>
              </w:rPr>
            </w:pPr>
            <w:r w:rsidRPr="00F01FD8">
              <w:rPr>
                <w:rFonts w:ascii="Times New Roman" w:hAnsi="Times New Roman"/>
                <w:sz w:val="24"/>
                <w:szCs w:val="24"/>
              </w:rPr>
              <w:t>Оценка</w:t>
            </w:r>
          </w:p>
        </w:tc>
        <w:tc>
          <w:tcPr>
            <w:tcW w:w="1843" w:type="dxa"/>
            <w:vMerge w:val="restart"/>
            <w:tcBorders>
              <w:top w:val="single" w:sz="4" w:space="0" w:color="auto"/>
              <w:left w:val="single" w:sz="4" w:space="0" w:color="auto"/>
              <w:right w:val="single" w:sz="4" w:space="0" w:color="auto"/>
            </w:tcBorders>
            <w:vAlign w:val="center"/>
          </w:tcPr>
          <w:p w:rsidR="00D45A89" w:rsidRPr="00F01FD8" w:rsidRDefault="00D45A89" w:rsidP="00F01FD8">
            <w:pPr>
              <w:spacing w:after="0" w:line="240" w:lineRule="auto"/>
              <w:jc w:val="center"/>
              <w:rPr>
                <w:rFonts w:ascii="Times New Roman" w:hAnsi="Times New Roman"/>
                <w:sz w:val="24"/>
                <w:szCs w:val="24"/>
              </w:rPr>
            </w:pPr>
            <w:r w:rsidRPr="00F01FD8">
              <w:rPr>
                <w:rFonts w:ascii="Times New Roman" w:hAnsi="Times New Roman"/>
                <w:sz w:val="24"/>
                <w:szCs w:val="24"/>
              </w:rPr>
              <w:t>Показатель</w:t>
            </w:r>
          </w:p>
        </w:tc>
        <w:tc>
          <w:tcPr>
            <w:tcW w:w="6814" w:type="dxa"/>
            <w:gridSpan w:val="5"/>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jc w:val="center"/>
              <w:rPr>
                <w:rFonts w:ascii="Times New Roman" w:hAnsi="Times New Roman"/>
                <w:sz w:val="24"/>
                <w:szCs w:val="24"/>
              </w:rPr>
            </w:pPr>
            <w:r w:rsidRPr="00F01FD8">
              <w:rPr>
                <w:rFonts w:ascii="Times New Roman" w:hAnsi="Times New Roman"/>
                <w:sz w:val="24"/>
                <w:szCs w:val="24"/>
              </w:rPr>
              <w:t>Баллы</w:t>
            </w:r>
          </w:p>
        </w:tc>
      </w:tr>
      <w:tr w:rsidR="00D45A89" w:rsidRPr="00D45A89" w:rsidTr="00F01FD8">
        <w:trPr>
          <w:trHeight w:val="551"/>
          <w:jc w:val="center"/>
        </w:trPr>
        <w:tc>
          <w:tcPr>
            <w:tcW w:w="1413" w:type="dxa"/>
            <w:vMerge/>
            <w:tcBorders>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jc w:val="center"/>
              <w:rPr>
                <w:rFonts w:ascii="Times New Roman"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jc w:val="center"/>
              <w:rPr>
                <w:rFonts w:ascii="Times New Roman" w:hAnsi="Times New Roman"/>
                <w:sz w:val="24"/>
                <w:szCs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jc w:val="center"/>
              <w:rPr>
                <w:rFonts w:ascii="Times New Roman" w:hAnsi="Times New Roman"/>
                <w:sz w:val="24"/>
                <w:szCs w:val="24"/>
              </w:rPr>
            </w:pPr>
            <w:r w:rsidRPr="00F01FD8">
              <w:rPr>
                <w:rFonts w:ascii="Times New Roman" w:hAnsi="Times New Roman"/>
                <w:sz w:val="24"/>
                <w:szCs w:val="24"/>
              </w:rPr>
              <w:t>0 балл</w:t>
            </w:r>
            <w:r w:rsidR="00F01FD8" w:rsidRPr="00F01FD8">
              <w:rPr>
                <w:rFonts w:ascii="Times New Roman" w:hAnsi="Times New Roman"/>
                <w:sz w:val="24"/>
                <w:szCs w:val="24"/>
              </w:rPr>
              <w:t>ов</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jc w:val="center"/>
              <w:rPr>
                <w:rFonts w:ascii="Times New Roman" w:hAnsi="Times New Roman"/>
                <w:sz w:val="24"/>
                <w:szCs w:val="24"/>
              </w:rPr>
            </w:pPr>
            <w:r w:rsidRPr="00F01FD8">
              <w:rPr>
                <w:rFonts w:ascii="Times New Roman" w:hAnsi="Times New Roman"/>
                <w:sz w:val="24"/>
                <w:szCs w:val="24"/>
              </w:rPr>
              <w:t>1 балл</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jc w:val="center"/>
              <w:rPr>
                <w:rFonts w:ascii="Times New Roman" w:hAnsi="Times New Roman"/>
                <w:sz w:val="24"/>
                <w:szCs w:val="24"/>
              </w:rPr>
            </w:pPr>
            <w:r w:rsidRPr="00F01FD8">
              <w:rPr>
                <w:rFonts w:ascii="Times New Roman" w:hAnsi="Times New Roman"/>
                <w:sz w:val="24"/>
                <w:szCs w:val="24"/>
              </w:rPr>
              <w:t>2 балла</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jc w:val="center"/>
              <w:rPr>
                <w:rFonts w:ascii="Times New Roman" w:hAnsi="Times New Roman"/>
                <w:sz w:val="24"/>
                <w:szCs w:val="24"/>
              </w:rPr>
            </w:pPr>
            <w:r w:rsidRPr="00F01FD8">
              <w:rPr>
                <w:rFonts w:ascii="Times New Roman" w:hAnsi="Times New Roman"/>
                <w:sz w:val="24"/>
                <w:szCs w:val="24"/>
              </w:rPr>
              <w:t>3 балла</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jc w:val="center"/>
              <w:rPr>
                <w:rFonts w:ascii="Times New Roman" w:hAnsi="Times New Roman"/>
                <w:sz w:val="24"/>
                <w:szCs w:val="24"/>
              </w:rPr>
            </w:pPr>
            <w:r w:rsidRPr="00F01FD8">
              <w:rPr>
                <w:rFonts w:ascii="Times New Roman" w:hAnsi="Times New Roman"/>
                <w:sz w:val="24"/>
                <w:szCs w:val="24"/>
              </w:rPr>
              <w:t>4 балла</w:t>
            </w:r>
          </w:p>
        </w:tc>
      </w:tr>
      <w:tr w:rsidR="00D45A89" w:rsidRPr="00D45A89" w:rsidTr="00F01FD8">
        <w:trPr>
          <w:trHeight w:val="870"/>
          <w:jc w:val="center"/>
        </w:trPr>
        <w:tc>
          <w:tcPr>
            <w:tcW w:w="1413" w:type="dxa"/>
            <w:vMerge w:val="restart"/>
            <w:tcBorders>
              <w:top w:val="single" w:sz="4" w:space="0" w:color="auto"/>
              <w:left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roofErr w:type="spellStart"/>
            <w:r w:rsidRPr="00F01FD8">
              <w:rPr>
                <w:rFonts w:ascii="Times New Roman" w:hAnsi="Times New Roman"/>
                <w:sz w:val="24"/>
                <w:szCs w:val="24"/>
              </w:rPr>
              <w:t>PaO2</w:t>
            </w:r>
            <w:proofErr w:type="spellEnd"/>
            <w:r w:rsidRPr="00F01FD8">
              <w:rPr>
                <w:rFonts w:ascii="Times New Roman" w:hAnsi="Times New Roman"/>
                <w:sz w:val="24"/>
                <w:szCs w:val="24"/>
              </w:rPr>
              <w:t>/</w:t>
            </w:r>
            <w:proofErr w:type="spellStart"/>
            <w:r w:rsidRPr="00F01FD8">
              <w:rPr>
                <w:rFonts w:ascii="Times New Roman" w:hAnsi="Times New Roman"/>
                <w:sz w:val="24"/>
                <w:szCs w:val="24"/>
              </w:rPr>
              <w:t>FiO2b</w:t>
            </w:r>
            <w:proofErr w:type="spellEnd"/>
            <w:r w:rsidRPr="00F01FD8">
              <w:rPr>
                <w:rFonts w:ascii="Times New Roman" w:hAnsi="Times New Roman"/>
                <w:sz w:val="24"/>
                <w:szCs w:val="24"/>
              </w:rPr>
              <w:t>,</w:t>
            </w:r>
          </w:p>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мм </w:t>
            </w:r>
            <w:proofErr w:type="spellStart"/>
            <w:r w:rsidRPr="00F01FD8">
              <w:rPr>
                <w:rFonts w:ascii="Times New Roman" w:hAnsi="Times New Roman"/>
                <w:sz w:val="24"/>
                <w:szCs w:val="24"/>
              </w:rPr>
              <w:t>рт.ст</w:t>
            </w:r>
            <w:proofErr w:type="spellEnd"/>
            <w:r w:rsidRPr="00F01FD8">
              <w:rPr>
                <w:rFonts w:ascii="Times New Roman" w:hAnsi="Times New Roman"/>
                <w:sz w:val="24"/>
                <w:szCs w:val="24"/>
              </w:rPr>
              <w:t>.</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≥400</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300-399</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200-299</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rPr>
                <w:rFonts w:ascii="Times New Roman" w:hAnsi="Times New Roman"/>
                <w:spacing w:val="-4"/>
                <w:sz w:val="24"/>
                <w:szCs w:val="24"/>
              </w:rPr>
            </w:pPr>
            <w:r w:rsidRPr="00F01FD8">
              <w:rPr>
                <w:rFonts w:ascii="Times New Roman" w:hAnsi="Times New Roman"/>
                <w:spacing w:val="-4"/>
                <w:sz w:val="24"/>
                <w:szCs w:val="24"/>
              </w:rPr>
              <w:t>100-199 с респираторной поддержкой</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rPr>
                <w:rFonts w:ascii="Times New Roman" w:hAnsi="Times New Roman"/>
                <w:sz w:val="24"/>
                <w:szCs w:val="24"/>
              </w:rPr>
            </w:pPr>
            <w:r w:rsidRPr="00F01FD8">
              <w:rPr>
                <w:rFonts w:ascii="Times New Roman" w:hAnsi="Times New Roman"/>
                <w:sz w:val="24"/>
                <w:szCs w:val="24"/>
              </w:rPr>
              <w:t>&lt;100 с респираторной поддержкой</w:t>
            </w:r>
          </w:p>
        </w:tc>
      </w:tr>
      <w:tr w:rsidR="00D45A89" w:rsidRPr="00D45A89" w:rsidTr="00F01FD8">
        <w:trPr>
          <w:trHeight w:val="982"/>
          <w:jc w:val="center"/>
        </w:trPr>
        <w:tc>
          <w:tcPr>
            <w:tcW w:w="1413" w:type="dxa"/>
            <w:vMerge/>
            <w:tcBorders>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или </w:t>
            </w:r>
            <w:proofErr w:type="spellStart"/>
            <w:r w:rsidRPr="00F01FD8">
              <w:rPr>
                <w:rFonts w:ascii="Times New Roman" w:hAnsi="Times New Roman"/>
                <w:sz w:val="24"/>
                <w:szCs w:val="24"/>
              </w:rPr>
              <w:t>SpO2</w:t>
            </w:r>
            <w:proofErr w:type="spellEnd"/>
            <w:r w:rsidRPr="00F01FD8">
              <w:rPr>
                <w:rFonts w:ascii="Times New Roman" w:hAnsi="Times New Roman"/>
                <w:sz w:val="24"/>
                <w:szCs w:val="24"/>
              </w:rPr>
              <w:t>/</w:t>
            </w:r>
            <w:proofErr w:type="spellStart"/>
            <w:r w:rsidRPr="00F01FD8">
              <w:rPr>
                <w:rFonts w:ascii="Times New Roman" w:hAnsi="Times New Roman"/>
                <w:sz w:val="24"/>
                <w:szCs w:val="24"/>
              </w:rPr>
              <w:t>FiO2c</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≥292</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264-291</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221-264</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rPr>
                <w:rFonts w:ascii="Times New Roman" w:hAnsi="Times New Roman"/>
                <w:spacing w:val="-4"/>
                <w:sz w:val="24"/>
                <w:szCs w:val="24"/>
              </w:rPr>
            </w:pPr>
            <w:r w:rsidRPr="00F01FD8">
              <w:rPr>
                <w:rFonts w:ascii="Times New Roman" w:hAnsi="Times New Roman"/>
                <w:spacing w:val="-4"/>
                <w:sz w:val="24"/>
                <w:szCs w:val="24"/>
              </w:rPr>
              <w:t>148-220 с респираторной поддержкой</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rPr>
                <w:rFonts w:ascii="Times New Roman" w:hAnsi="Times New Roman"/>
                <w:sz w:val="24"/>
                <w:szCs w:val="24"/>
              </w:rPr>
            </w:pPr>
            <w:r w:rsidRPr="00F01FD8">
              <w:rPr>
                <w:rFonts w:ascii="Times New Roman" w:hAnsi="Times New Roman"/>
                <w:sz w:val="24"/>
                <w:szCs w:val="24"/>
              </w:rPr>
              <w:t>&lt;148 с респираторной поддержкой</w:t>
            </w:r>
          </w:p>
        </w:tc>
      </w:tr>
      <w:tr w:rsidR="00D45A89" w:rsidRPr="00D45A89" w:rsidTr="00F01FD8">
        <w:trPr>
          <w:jc w:val="center"/>
        </w:trPr>
        <w:tc>
          <w:tcPr>
            <w:tcW w:w="1413" w:type="dxa"/>
            <w:vMerge w:val="restart"/>
            <w:tcBorders>
              <w:top w:val="single" w:sz="4" w:space="0" w:color="auto"/>
              <w:left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Сердечно-</w:t>
            </w:r>
          </w:p>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сосудистая</w:t>
            </w:r>
          </w:p>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F01FD8">
            <w:pPr>
              <w:spacing w:after="0" w:line="240" w:lineRule="auto"/>
              <w:rPr>
                <w:rFonts w:ascii="Times New Roman" w:hAnsi="Times New Roman"/>
                <w:spacing w:val="-4"/>
                <w:sz w:val="24"/>
                <w:szCs w:val="24"/>
              </w:rPr>
            </w:pPr>
            <w:r w:rsidRPr="00F01FD8">
              <w:rPr>
                <w:rFonts w:ascii="Times New Roman" w:hAnsi="Times New Roman"/>
                <w:spacing w:val="-4"/>
                <w:sz w:val="24"/>
                <w:szCs w:val="24"/>
              </w:rPr>
              <w:t xml:space="preserve">Среднее АД соответственно возрастной группе или </w:t>
            </w:r>
            <w:proofErr w:type="spellStart"/>
            <w:r w:rsidRPr="00F01FD8">
              <w:rPr>
                <w:rFonts w:ascii="Times New Roman" w:hAnsi="Times New Roman"/>
                <w:spacing w:val="-4"/>
                <w:sz w:val="24"/>
                <w:szCs w:val="24"/>
              </w:rPr>
              <w:t>инфузия</w:t>
            </w:r>
            <w:proofErr w:type="spellEnd"/>
            <w:r w:rsidRPr="00F01FD8">
              <w:rPr>
                <w:rFonts w:ascii="Times New Roman" w:hAnsi="Times New Roman"/>
                <w:spacing w:val="-4"/>
                <w:sz w:val="24"/>
                <w:szCs w:val="24"/>
              </w:rPr>
              <w:t xml:space="preserve"> </w:t>
            </w:r>
            <w:proofErr w:type="spellStart"/>
            <w:r w:rsidRPr="00F01FD8">
              <w:rPr>
                <w:rFonts w:ascii="Times New Roman" w:hAnsi="Times New Roman"/>
                <w:spacing w:val="-4"/>
                <w:sz w:val="24"/>
                <w:szCs w:val="24"/>
              </w:rPr>
              <w:t>вазоактивных</w:t>
            </w:r>
            <w:proofErr w:type="spellEnd"/>
            <w:r w:rsidRPr="00F01FD8">
              <w:rPr>
                <w:rFonts w:ascii="Times New Roman" w:hAnsi="Times New Roman"/>
                <w:spacing w:val="-4"/>
                <w:sz w:val="24"/>
                <w:szCs w:val="24"/>
              </w:rPr>
              <w:t xml:space="preserve"> препаратов,</w:t>
            </w:r>
          </w:p>
          <w:p w:rsidR="00D45A89" w:rsidRPr="00F01FD8" w:rsidRDefault="00D45A89" w:rsidP="00F01FD8">
            <w:pPr>
              <w:spacing w:after="0" w:line="240" w:lineRule="auto"/>
              <w:rPr>
                <w:rFonts w:ascii="Times New Roman" w:hAnsi="Times New Roman"/>
                <w:spacing w:val="-4"/>
                <w:sz w:val="24"/>
                <w:szCs w:val="24"/>
              </w:rPr>
            </w:pPr>
            <w:r w:rsidRPr="00F01FD8">
              <w:rPr>
                <w:rFonts w:ascii="Times New Roman" w:hAnsi="Times New Roman"/>
                <w:spacing w:val="-4"/>
                <w:sz w:val="24"/>
                <w:szCs w:val="24"/>
              </w:rPr>
              <w:t xml:space="preserve">мм </w:t>
            </w:r>
            <w:proofErr w:type="spellStart"/>
            <w:r w:rsidRPr="00F01FD8">
              <w:rPr>
                <w:rFonts w:ascii="Times New Roman" w:hAnsi="Times New Roman"/>
                <w:spacing w:val="-4"/>
                <w:sz w:val="24"/>
                <w:szCs w:val="24"/>
              </w:rPr>
              <w:t>рт.ст</w:t>
            </w:r>
            <w:proofErr w:type="spellEnd"/>
            <w:r w:rsidRPr="00F01FD8">
              <w:rPr>
                <w:rFonts w:ascii="Times New Roman" w:hAnsi="Times New Roman"/>
                <w:spacing w:val="-4"/>
                <w:sz w:val="24"/>
                <w:szCs w:val="24"/>
              </w:rPr>
              <w:t>.</w:t>
            </w:r>
          </w:p>
          <w:p w:rsidR="00D45A89" w:rsidRPr="00F01FD8" w:rsidRDefault="00D45A89" w:rsidP="00F01FD8">
            <w:pPr>
              <w:spacing w:after="0" w:line="240" w:lineRule="auto"/>
              <w:rPr>
                <w:rFonts w:ascii="Times New Roman" w:hAnsi="Times New Roman"/>
                <w:spacing w:val="-4"/>
                <w:sz w:val="24"/>
                <w:szCs w:val="24"/>
              </w:rPr>
            </w:pPr>
            <w:r w:rsidRPr="00F01FD8">
              <w:rPr>
                <w:rFonts w:ascii="Times New Roman" w:hAnsi="Times New Roman"/>
                <w:spacing w:val="-4"/>
                <w:sz w:val="24"/>
                <w:szCs w:val="24"/>
              </w:rPr>
              <w:t>или мкг/кг/</w:t>
            </w:r>
            <w:proofErr w:type="spellStart"/>
            <w:r w:rsidRPr="00F01FD8">
              <w:rPr>
                <w:rFonts w:ascii="Times New Roman" w:hAnsi="Times New Roman"/>
                <w:spacing w:val="-4"/>
                <w:sz w:val="24"/>
                <w:szCs w:val="24"/>
              </w:rPr>
              <w:t>минd</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pacing w:val="-4"/>
                <w:sz w:val="24"/>
                <w:szCs w:val="24"/>
              </w:rPr>
            </w:pPr>
            <w:r w:rsidRPr="00F01FD8">
              <w:rPr>
                <w:rFonts w:ascii="Times New Roman" w:hAnsi="Times New Roman"/>
                <w:spacing w:val="-4"/>
                <w:sz w:val="24"/>
                <w:szCs w:val="24"/>
              </w:rPr>
              <w:t>&lt; 1 мес. жизни</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≥46</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&lt;46</w:t>
            </w:r>
          </w:p>
        </w:tc>
        <w:tc>
          <w:tcPr>
            <w:tcW w:w="1214" w:type="dxa"/>
            <w:vMerge w:val="restart"/>
            <w:tcBorders>
              <w:top w:val="single" w:sz="4" w:space="0" w:color="auto"/>
              <w:left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pacing w:val="-4"/>
                <w:sz w:val="24"/>
                <w:szCs w:val="24"/>
              </w:rPr>
            </w:pPr>
            <w:proofErr w:type="spellStart"/>
            <w:r w:rsidRPr="00F01FD8">
              <w:rPr>
                <w:rFonts w:ascii="Times New Roman" w:hAnsi="Times New Roman"/>
                <w:spacing w:val="-4"/>
                <w:sz w:val="24"/>
                <w:szCs w:val="24"/>
              </w:rPr>
              <w:t>Допамин</w:t>
            </w:r>
            <w:proofErr w:type="spellEnd"/>
            <w:r w:rsidRPr="00F01FD8">
              <w:rPr>
                <w:rFonts w:ascii="Times New Roman" w:hAnsi="Times New Roman"/>
                <w:spacing w:val="-4"/>
                <w:sz w:val="24"/>
                <w:szCs w:val="24"/>
              </w:rPr>
              <w:t xml:space="preserve"> гидрохлорид ≤ 5 или </w:t>
            </w:r>
            <w:proofErr w:type="spellStart"/>
            <w:r w:rsidRPr="00F01FD8">
              <w:rPr>
                <w:rFonts w:ascii="Times New Roman" w:hAnsi="Times New Roman"/>
                <w:spacing w:val="-4"/>
                <w:sz w:val="24"/>
                <w:szCs w:val="24"/>
              </w:rPr>
              <w:t>добута</w:t>
            </w:r>
            <w:proofErr w:type="spellEnd"/>
            <w:r w:rsidR="00F01FD8">
              <w:rPr>
                <w:rFonts w:ascii="Times New Roman" w:hAnsi="Times New Roman"/>
                <w:spacing w:val="-4"/>
                <w:sz w:val="24"/>
                <w:szCs w:val="24"/>
              </w:rPr>
              <w:t xml:space="preserve"> </w:t>
            </w:r>
            <w:r w:rsidRPr="00F01FD8">
              <w:rPr>
                <w:rFonts w:ascii="Times New Roman" w:hAnsi="Times New Roman"/>
                <w:spacing w:val="-4"/>
                <w:sz w:val="24"/>
                <w:szCs w:val="24"/>
              </w:rPr>
              <w:t xml:space="preserve">мин гидрохлорид (любой из </w:t>
            </w:r>
            <w:proofErr w:type="spellStart"/>
            <w:r w:rsidRPr="00F01FD8">
              <w:rPr>
                <w:rFonts w:ascii="Times New Roman" w:hAnsi="Times New Roman"/>
                <w:spacing w:val="-4"/>
                <w:sz w:val="24"/>
                <w:szCs w:val="24"/>
              </w:rPr>
              <w:t>препара</w:t>
            </w:r>
            <w:proofErr w:type="spellEnd"/>
            <w:r w:rsidR="00F01FD8">
              <w:rPr>
                <w:rFonts w:ascii="Times New Roman" w:hAnsi="Times New Roman"/>
                <w:spacing w:val="-4"/>
                <w:sz w:val="24"/>
                <w:szCs w:val="24"/>
              </w:rPr>
              <w:t xml:space="preserve"> </w:t>
            </w:r>
            <w:proofErr w:type="spellStart"/>
            <w:r w:rsidRPr="00F01FD8">
              <w:rPr>
                <w:rFonts w:ascii="Times New Roman" w:hAnsi="Times New Roman"/>
                <w:spacing w:val="-4"/>
                <w:sz w:val="24"/>
                <w:szCs w:val="24"/>
              </w:rPr>
              <w:t>тов</w:t>
            </w:r>
            <w:proofErr w:type="spellEnd"/>
            <w:r w:rsidRPr="00F01FD8">
              <w:rPr>
                <w:rFonts w:ascii="Times New Roman" w:hAnsi="Times New Roman"/>
                <w:spacing w:val="-4"/>
                <w:sz w:val="24"/>
                <w:szCs w:val="24"/>
              </w:rPr>
              <w:t>)</w:t>
            </w:r>
          </w:p>
        </w:tc>
        <w:tc>
          <w:tcPr>
            <w:tcW w:w="1843" w:type="dxa"/>
            <w:vMerge w:val="restart"/>
            <w:tcBorders>
              <w:top w:val="single" w:sz="4" w:space="0" w:color="auto"/>
              <w:left w:val="single" w:sz="4" w:space="0" w:color="auto"/>
              <w:right w:val="single" w:sz="4" w:space="0" w:color="auto"/>
            </w:tcBorders>
            <w:vAlign w:val="center"/>
          </w:tcPr>
          <w:p w:rsidR="00D45A89" w:rsidRPr="00F01FD8" w:rsidRDefault="00D45A89" w:rsidP="00F01FD8">
            <w:pPr>
              <w:spacing w:after="0" w:line="240" w:lineRule="auto"/>
              <w:rPr>
                <w:rFonts w:ascii="Times New Roman" w:hAnsi="Times New Roman"/>
                <w:spacing w:val="-4"/>
                <w:sz w:val="24"/>
                <w:szCs w:val="24"/>
              </w:rPr>
            </w:pPr>
            <w:proofErr w:type="spellStart"/>
            <w:r w:rsidRPr="00F01FD8">
              <w:rPr>
                <w:rFonts w:ascii="Times New Roman" w:hAnsi="Times New Roman"/>
                <w:spacing w:val="-4"/>
                <w:sz w:val="24"/>
                <w:szCs w:val="24"/>
              </w:rPr>
              <w:t>Допамин</w:t>
            </w:r>
            <w:proofErr w:type="spellEnd"/>
            <w:r w:rsidRPr="00F01FD8">
              <w:rPr>
                <w:rFonts w:ascii="Times New Roman" w:hAnsi="Times New Roman"/>
                <w:spacing w:val="-4"/>
                <w:sz w:val="24"/>
                <w:szCs w:val="24"/>
              </w:rPr>
              <w:t xml:space="preserve"> гидрохлорид &gt; 5 или </w:t>
            </w:r>
            <w:proofErr w:type="spellStart"/>
            <w:r w:rsidRPr="00F01FD8">
              <w:rPr>
                <w:rFonts w:ascii="Times New Roman" w:hAnsi="Times New Roman"/>
                <w:spacing w:val="-4"/>
                <w:sz w:val="24"/>
                <w:szCs w:val="24"/>
              </w:rPr>
              <w:t>эпинефрин</w:t>
            </w:r>
            <w:proofErr w:type="spellEnd"/>
            <w:r w:rsidRPr="00F01FD8">
              <w:rPr>
                <w:rFonts w:ascii="Times New Roman" w:hAnsi="Times New Roman"/>
                <w:spacing w:val="-4"/>
                <w:sz w:val="24"/>
                <w:szCs w:val="24"/>
              </w:rPr>
              <w:t xml:space="preserve"> ≤ 0.1 или </w:t>
            </w:r>
            <w:proofErr w:type="spellStart"/>
            <w:r w:rsidRPr="00F01FD8">
              <w:rPr>
                <w:rFonts w:ascii="Times New Roman" w:hAnsi="Times New Roman"/>
                <w:spacing w:val="-4"/>
                <w:sz w:val="24"/>
                <w:szCs w:val="24"/>
              </w:rPr>
              <w:t>норэпинефрин</w:t>
            </w:r>
            <w:proofErr w:type="spellEnd"/>
            <w:r w:rsidRPr="00F01FD8">
              <w:rPr>
                <w:rFonts w:ascii="Times New Roman" w:hAnsi="Times New Roman"/>
                <w:spacing w:val="-4"/>
                <w:sz w:val="24"/>
                <w:szCs w:val="24"/>
              </w:rPr>
              <w:t xml:space="preserve"> </w:t>
            </w:r>
            <w:proofErr w:type="spellStart"/>
            <w:r w:rsidRPr="00F01FD8">
              <w:rPr>
                <w:rFonts w:ascii="Times New Roman" w:hAnsi="Times New Roman"/>
                <w:spacing w:val="-4"/>
                <w:sz w:val="24"/>
                <w:szCs w:val="24"/>
              </w:rPr>
              <w:t>битартрат</w:t>
            </w:r>
            <w:proofErr w:type="spellEnd"/>
            <w:r w:rsidRPr="00F01FD8">
              <w:rPr>
                <w:rFonts w:ascii="Times New Roman" w:hAnsi="Times New Roman"/>
                <w:spacing w:val="-4"/>
                <w:sz w:val="24"/>
                <w:szCs w:val="24"/>
              </w:rPr>
              <w:t xml:space="preserve"> ≤ 0.1</w:t>
            </w:r>
          </w:p>
        </w:tc>
        <w:tc>
          <w:tcPr>
            <w:tcW w:w="1773" w:type="dxa"/>
            <w:vMerge w:val="restart"/>
            <w:tcBorders>
              <w:top w:val="single" w:sz="4" w:space="0" w:color="auto"/>
              <w:left w:val="single" w:sz="4" w:space="0" w:color="auto"/>
              <w:right w:val="single" w:sz="4" w:space="0" w:color="auto"/>
            </w:tcBorders>
            <w:vAlign w:val="center"/>
          </w:tcPr>
          <w:p w:rsidR="00D45A89" w:rsidRPr="00F01FD8" w:rsidRDefault="00D45A89" w:rsidP="00F01FD8">
            <w:pPr>
              <w:spacing w:after="0" w:line="240" w:lineRule="auto"/>
              <w:rPr>
                <w:rFonts w:ascii="Times New Roman" w:hAnsi="Times New Roman"/>
                <w:spacing w:val="-4"/>
                <w:sz w:val="24"/>
                <w:szCs w:val="24"/>
              </w:rPr>
            </w:pPr>
            <w:proofErr w:type="spellStart"/>
            <w:r w:rsidRPr="00F01FD8">
              <w:rPr>
                <w:rFonts w:ascii="Times New Roman" w:hAnsi="Times New Roman"/>
                <w:spacing w:val="-4"/>
                <w:sz w:val="24"/>
                <w:szCs w:val="24"/>
              </w:rPr>
              <w:t>Допамин</w:t>
            </w:r>
            <w:proofErr w:type="spellEnd"/>
            <w:r w:rsidRPr="00F01FD8">
              <w:rPr>
                <w:rFonts w:ascii="Times New Roman" w:hAnsi="Times New Roman"/>
                <w:spacing w:val="-4"/>
                <w:sz w:val="24"/>
                <w:szCs w:val="24"/>
              </w:rPr>
              <w:t xml:space="preserve"> гидрохлорид             &gt; 15 или </w:t>
            </w:r>
            <w:proofErr w:type="spellStart"/>
            <w:r w:rsidRPr="00F01FD8">
              <w:rPr>
                <w:rFonts w:ascii="Times New Roman" w:hAnsi="Times New Roman"/>
                <w:spacing w:val="-4"/>
                <w:sz w:val="24"/>
                <w:szCs w:val="24"/>
              </w:rPr>
              <w:t>эпинефрин</w:t>
            </w:r>
            <w:proofErr w:type="spellEnd"/>
            <w:r w:rsidRPr="00F01FD8">
              <w:rPr>
                <w:rFonts w:ascii="Times New Roman" w:hAnsi="Times New Roman"/>
                <w:spacing w:val="-4"/>
                <w:sz w:val="24"/>
                <w:szCs w:val="24"/>
              </w:rPr>
              <w:t xml:space="preserve">              &gt; 0.1 или </w:t>
            </w:r>
            <w:proofErr w:type="spellStart"/>
            <w:r w:rsidRPr="00F01FD8">
              <w:rPr>
                <w:rFonts w:ascii="Times New Roman" w:hAnsi="Times New Roman"/>
                <w:spacing w:val="-4"/>
                <w:sz w:val="24"/>
                <w:szCs w:val="24"/>
              </w:rPr>
              <w:t>норэпинефрин</w:t>
            </w:r>
            <w:proofErr w:type="spellEnd"/>
            <w:r w:rsidRPr="00F01FD8">
              <w:rPr>
                <w:rFonts w:ascii="Times New Roman" w:hAnsi="Times New Roman"/>
                <w:spacing w:val="-4"/>
                <w:sz w:val="24"/>
                <w:szCs w:val="24"/>
              </w:rPr>
              <w:t xml:space="preserve"> </w:t>
            </w:r>
            <w:proofErr w:type="spellStart"/>
            <w:r w:rsidRPr="00F01FD8">
              <w:rPr>
                <w:rFonts w:ascii="Times New Roman" w:hAnsi="Times New Roman"/>
                <w:spacing w:val="-4"/>
                <w:sz w:val="24"/>
                <w:szCs w:val="24"/>
              </w:rPr>
              <w:t>битартрат</w:t>
            </w:r>
            <w:proofErr w:type="spellEnd"/>
            <w:r w:rsidRPr="00F01FD8">
              <w:rPr>
                <w:rFonts w:ascii="Times New Roman" w:hAnsi="Times New Roman"/>
                <w:spacing w:val="-4"/>
                <w:sz w:val="24"/>
                <w:szCs w:val="24"/>
              </w:rPr>
              <w:t xml:space="preserve"> &gt; 0.1</w:t>
            </w: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 – 11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≥55</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&lt;55</w:t>
            </w:r>
          </w:p>
        </w:tc>
        <w:tc>
          <w:tcPr>
            <w:tcW w:w="1214"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77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12 – 23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≥60</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&lt;60</w:t>
            </w:r>
          </w:p>
        </w:tc>
        <w:tc>
          <w:tcPr>
            <w:tcW w:w="1214"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77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24 – 59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≥62</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&lt;62</w:t>
            </w:r>
          </w:p>
        </w:tc>
        <w:tc>
          <w:tcPr>
            <w:tcW w:w="1214"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77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60 – 143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≥65</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&lt;65</w:t>
            </w:r>
          </w:p>
        </w:tc>
        <w:tc>
          <w:tcPr>
            <w:tcW w:w="1214"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77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144 – 216 </w:t>
            </w:r>
            <w:proofErr w:type="spellStart"/>
            <w:r w:rsidRPr="00F01FD8">
              <w:rPr>
                <w:rFonts w:ascii="Times New Roman" w:hAnsi="Times New Roman"/>
                <w:sz w:val="24"/>
                <w:szCs w:val="24"/>
              </w:rPr>
              <w:t>мес.e</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≥67</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r w:rsidRPr="00D45A89">
              <w:rPr>
                <w:rFonts w:ascii="Times New Roman" w:hAnsi="Times New Roman"/>
                <w:sz w:val="26"/>
                <w:szCs w:val="26"/>
              </w:rPr>
              <w:t>&lt;67</w:t>
            </w:r>
          </w:p>
        </w:tc>
        <w:tc>
          <w:tcPr>
            <w:tcW w:w="1214"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84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c>
          <w:tcPr>
            <w:tcW w:w="1773" w:type="dxa"/>
            <w:vMerge/>
            <w:tcBorders>
              <w:left w:val="single" w:sz="4" w:space="0" w:color="auto"/>
              <w:right w:val="single" w:sz="4" w:space="0" w:color="auto"/>
            </w:tcBorders>
            <w:vAlign w:val="center"/>
          </w:tcPr>
          <w:p w:rsidR="00D45A89" w:rsidRPr="00D45A89" w:rsidRDefault="00D45A89" w:rsidP="00082DC5">
            <w:pPr>
              <w:spacing w:after="0" w:line="240" w:lineRule="auto"/>
              <w:jc w:val="both"/>
              <w:rPr>
                <w:rFonts w:ascii="Times New Roman" w:hAnsi="Times New Roman"/>
                <w:sz w:val="26"/>
                <w:szCs w:val="26"/>
              </w:rPr>
            </w:pPr>
          </w:p>
        </w:tc>
      </w:tr>
      <w:tr w:rsidR="00D45A89" w:rsidRPr="00D45A89" w:rsidTr="00F01FD8">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pacing w:val="-4"/>
                <w:sz w:val="24"/>
                <w:szCs w:val="24"/>
              </w:rPr>
            </w:pPr>
            <w:r w:rsidRPr="00F01FD8">
              <w:rPr>
                <w:rFonts w:ascii="Times New Roman" w:hAnsi="Times New Roman"/>
                <w:spacing w:val="-4"/>
                <w:sz w:val="24"/>
                <w:szCs w:val="24"/>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Тромбоциты,</w:t>
            </w:r>
          </w:p>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103/мкл</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≥150</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100-149</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50-99</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20-49</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&lt;20</w:t>
            </w:r>
          </w:p>
        </w:tc>
      </w:tr>
      <w:tr w:rsidR="00D45A89" w:rsidRPr="00D45A89" w:rsidTr="00F01FD8">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Билирубин,</w:t>
            </w:r>
          </w:p>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мг/дл</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&lt;1.2</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1.2-1.9</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2.0-5.9</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6.0-11.9</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&gt;12.0</w:t>
            </w:r>
          </w:p>
        </w:tc>
      </w:tr>
      <w:tr w:rsidR="00D45A89" w:rsidRPr="00D45A89" w:rsidTr="00F01FD8">
        <w:trPr>
          <w:jc w:val="center"/>
        </w:trPr>
        <w:tc>
          <w:tcPr>
            <w:tcW w:w="1413" w:type="dxa"/>
            <w:vMerge w:val="restart"/>
            <w:tcBorders>
              <w:top w:val="single" w:sz="4" w:space="0" w:color="auto"/>
              <w:left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Почки</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roofErr w:type="spellStart"/>
            <w:r w:rsidRPr="00F01FD8">
              <w:rPr>
                <w:rFonts w:ascii="Times New Roman" w:hAnsi="Times New Roman"/>
                <w:sz w:val="24"/>
                <w:szCs w:val="24"/>
              </w:rPr>
              <w:t>Креатинин</w:t>
            </w:r>
            <w:proofErr w:type="spellEnd"/>
            <w:r w:rsidRPr="00F01FD8">
              <w:rPr>
                <w:rFonts w:ascii="Times New Roman" w:hAnsi="Times New Roman"/>
                <w:sz w:val="24"/>
                <w:szCs w:val="24"/>
              </w:rPr>
              <w:t xml:space="preserve"> соответственно возрастной группе, мг/дл</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 1 мес. жизни</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&lt;0.8</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0.8-0.9</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1.1-1.0</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1.2-1.5</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≥1.6</w:t>
            </w: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 – 11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&lt;0.3</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0.3-0.4</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0.5-0.7</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0.8-1.1</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≥1.2</w:t>
            </w: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12 – 23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&lt;0.4</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0.4-0.5</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0.6-1.0</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1.1-1.4</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≥1.5</w:t>
            </w: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24 – 59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&lt;0.6</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0.6-0.8</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0.9-1.5</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1.6-2.2</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≥2.3</w:t>
            </w: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60 – 143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&lt;0.7</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0.7-1.0</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1.1-1.7</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1.8-2.5</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≥2.6</w:t>
            </w:r>
          </w:p>
        </w:tc>
      </w:tr>
      <w:tr w:rsidR="00D45A89" w:rsidRPr="00D45A89" w:rsidTr="00F01FD8">
        <w:trPr>
          <w:jc w:val="center"/>
        </w:trPr>
        <w:tc>
          <w:tcPr>
            <w:tcW w:w="1413" w:type="dxa"/>
            <w:vMerge/>
            <w:tcBorders>
              <w:left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144 – 216 </w:t>
            </w:r>
            <w:proofErr w:type="spellStart"/>
            <w:r w:rsidRPr="00F01FD8">
              <w:rPr>
                <w:rFonts w:ascii="Times New Roman" w:hAnsi="Times New Roman"/>
                <w:sz w:val="24"/>
                <w:szCs w:val="24"/>
              </w:rPr>
              <w:t>мес.e</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&lt;1.0</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1.0-1.6</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1.7-2.8</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2.9-4.1</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≥4.2</w:t>
            </w:r>
          </w:p>
        </w:tc>
      </w:tr>
      <w:tr w:rsidR="00D45A89" w:rsidRPr="00D45A89" w:rsidTr="00F01FD8">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proofErr w:type="spellStart"/>
            <w:r w:rsidRPr="00F01FD8">
              <w:rPr>
                <w:rFonts w:ascii="Times New Roman" w:hAnsi="Times New Roman"/>
                <w:sz w:val="24"/>
                <w:szCs w:val="24"/>
              </w:rPr>
              <w:t>ЦНС</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Шкала Глазго,</w:t>
            </w:r>
          </w:p>
          <w:p w:rsidR="00D45A89" w:rsidRPr="00F01FD8" w:rsidRDefault="00D45A89" w:rsidP="00082DC5">
            <w:pPr>
              <w:spacing w:after="0" w:line="240" w:lineRule="auto"/>
              <w:jc w:val="both"/>
              <w:rPr>
                <w:rFonts w:ascii="Times New Roman" w:hAnsi="Times New Roman"/>
                <w:sz w:val="24"/>
                <w:szCs w:val="24"/>
              </w:rPr>
            </w:pPr>
            <w:proofErr w:type="spellStart"/>
            <w:r w:rsidRPr="00F01FD8">
              <w:rPr>
                <w:rFonts w:ascii="Times New Roman" w:hAnsi="Times New Roman"/>
                <w:sz w:val="24"/>
                <w:szCs w:val="24"/>
              </w:rPr>
              <w:t>Баллыf</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15</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13-14</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10-12</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6-9</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&lt;6</w:t>
            </w:r>
          </w:p>
        </w:tc>
      </w:tr>
    </w:tbl>
    <w:p w:rsidR="00F36508" w:rsidRDefault="00F36508" w:rsidP="00082DC5">
      <w:pPr>
        <w:spacing w:after="0" w:line="240" w:lineRule="auto"/>
        <w:jc w:val="both"/>
        <w:rPr>
          <w:rFonts w:ascii="Times New Roman" w:hAnsi="Times New Roman"/>
          <w:sz w:val="26"/>
          <w:szCs w:val="26"/>
        </w:rPr>
      </w:pPr>
    </w:p>
    <w:p w:rsidR="00D45A89" w:rsidRPr="00D45A89" w:rsidRDefault="00D45A89" w:rsidP="00F01FD8">
      <w:pPr>
        <w:spacing w:after="0" w:line="240" w:lineRule="auto"/>
        <w:ind w:firstLine="709"/>
        <w:jc w:val="both"/>
        <w:rPr>
          <w:rFonts w:ascii="Times New Roman" w:hAnsi="Times New Roman"/>
          <w:sz w:val="26"/>
          <w:szCs w:val="26"/>
        </w:rPr>
      </w:pPr>
      <w:r w:rsidRPr="00D45A89">
        <w:rPr>
          <w:rFonts w:ascii="Times New Roman" w:hAnsi="Times New Roman"/>
          <w:sz w:val="26"/>
          <w:szCs w:val="26"/>
        </w:rPr>
        <w:t>Примечания:</w:t>
      </w:r>
    </w:p>
    <w:p w:rsidR="00D45A89" w:rsidRPr="00F01FD8" w:rsidRDefault="00D45A89" w:rsidP="00F01FD8">
      <w:pPr>
        <w:spacing w:after="0" w:line="240" w:lineRule="auto"/>
        <w:ind w:firstLine="709"/>
        <w:jc w:val="both"/>
        <w:rPr>
          <w:rFonts w:ascii="Times New Roman" w:hAnsi="Times New Roman"/>
          <w:spacing w:val="-4"/>
          <w:sz w:val="26"/>
          <w:szCs w:val="26"/>
        </w:rPr>
      </w:pPr>
      <w:r w:rsidRPr="00F01FD8">
        <w:rPr>
          <w:rFonts w:ascii="Times New Roman" w:hAnsi="Times New Roman"/>
          <w:spacing w:val="-4"/>
          <w:sz w:val="26"/>
          <w:szCs w:val="26"/>
        </w:rPr>
        <w:t xml:space="preserve">Оценка по шкале </w:t>
      </w:r>
      <w:proofErr w:type="spellStart"/>
      <w:r w:rsidRPr="00F01FD8">
        <w:rPr>
          <w:rFonts w:ascii="Times New Roman" w:hAnsi="Times New Roman"/>
          <w:spacing w:val="-4"/>
          <w:sz w:val="26"/>
          <w:szCs w:val="26"/>
        </w:rPr>
        <w:t>pSOFA</w:t>
      </w:r>
      <w:proofErr w:type="spellEnd"/>
      <w:r w:rsidRPr="00F01FD8">
        <w:rPr>
          <w:rFonts w:ascii="Times New Roman" w:hAnsi="Times New Roman"/>
          <w:spacing w:val="-4"/>
          <w:sz w:val="26"/>
          <w:szCs w:val="26"/>
        </w:rPr>
        <w:t xml:space="preserve"> производится каждые 24 часа. За 24-период берется худшее значение каждой из переменных для всех 6 систем органов. Если в течение </w:t>
      </w:r>
      <w:r w:rsidR="00FF37D7">
        <w:rPr>
          <w:rFonts w:ascii="Times New Roman" w:hAnsi="Times New Roman"/>
          <w:spacing w:val="-4"/>
          <w:sz w:val="26"/>
          <w:szCs w:val="26"/>
        </w:rPr>
        <w:t xml:space="preserve">            </w:t>
      </w:r>
      <w:r w:rsidRPr="00F01FD8">
        <w:rPr>
          <w:rFonts w:ascii="Times New Roman" w:hAnsi="Times New Roman"/>
          <w:spacing w:val="-4"/>
          <w:sz w:val="26"/>
          <w:szCs w:val="26"/>
        </w:rPr>
        <w:t xml:space="preserve">24-периода какая-либо из переменных не регистрировалась, то считается, что ее значение было 0 баллов, т.е. нормальное. Оценка по шкале </w:t>
      </w:r>
      <w:proofErr w:type="spellStart"/>
      <w:r w:rsidRPr="00F01FD8">
        <w:rPr>
          <w:rFonts w:ascii="Times New Roman" w:hAnsi="Times New Roman"/>
          <w:spacing w:val="-4"/>
          <w:sz w:val="26"/>
          <w:szCs w:val="26"/>
        </w:rPr>
        <w:t>pSOFA</w:t>
      </w:r>
      <w:proofErr w:type="spellEnd"/>
      <w:r w:rsidRPr="00F01FD8">
        <w:rPr>
          <w:rFonts w:ascii="Times New Roman" w:hAnsi="Times New Roman"/>
          <w:spacing w:val="-4"/>
          <w:sz w:val="26"/>
          <w:szCs w:val="26"/>
        </w:rPr>
        <w:t xml:space="preserve"> достигается суммированием оценок по 6 системам органов (от 0 до 24 баллов). Чем выше итоговое значение в баллах, тем хуже прогноз.</w:t>
      </w:r>
    </w:p>
    <w:p w:rsidR="00D45A89" w:rsidRPr="00D45A89" w:rsidRDefault="00D45A89" w:rsidP="00F01FD8">
      <w:pPr>
        <w:spacing w:after="0" w:line="240" w:lineRule="auto"/>
        <w:ind w:firstLine="709"/>
        <w:jc w:val="both"/>
        <w:rPr>
          <w:rFonts w:ascii="Times New Roman" w:hAnsi="Times New Roman"/>
          <w:sz w:val="26"/>
          <w:szCs w:val="26"/>
        </w:rPr>
      </w:pPr>
      <w:proofErr w:type="spellStart"/>
      <w:r w:rsidRPr="00D45A89">
        <w:rPr>
          <w:rFonts w:ascii="Times New Roman" w:hAnsi="Times New Roman"/>
          <w:sz w:val="26"/>
          <w:szCs w:val="26"/>
        </w:rPr>
        <w:t>PaO2</w:t>
      </w:r>
      <w:proofErr w:type="spellEnd"/>
      <w:r w:rsidRPr="00D45A89">
        <w:rPr>
          <w:rFonts w:ascii="Times New Roman" w:hAnsi="Times New Roman"/>
          <w:sz w:val="26"/>
          <w:szCs w:val="26"/>
        </w:rPr>
        <w:t xml:space="preserve"> измеряется в миллиметрах ртутного столба.</w:t>
      </w:r>
    </w:p>
    <w:p w:rsidR="00D45A89" w:rsidRPr="00D45A89" w:rsidRDefault="00FF37D7" w:rsidP="00F01FD8">
      <w:pPr>
        <w:spacing w:after="0" w:line="240" w:lineRule="auto"/>
        <w:ind w:firstLine="709"/>
        <w:jc w:val="both"/>
        <w:rPr>
          <w:rFonts w:ascii="Times New Roman" w:hAnsi="Times New Roman"/>
          <w:sz w:val="26"/>
          <w:szCs w:val="26"/>
        </w:rPr>
      </w:pPr>
      <w:r>
        <w:rPr>
          <w:rFonts w:ascii="Times New Roman" w:hAnsi="Times New Roman"/>
          <w:sz w:val="26"/>
          <w:szCs w:val="26"/>
        </w:rPr>
        <w:t>В</w:t>
      </w:r>
      <w:r w:rsidR="00D45A89" w:rsidRPr="00D45A89">
        <w:rPr>
          <w:rFonts w:ascii="Times New Roman" w:hAnsi="Times New Roman"/>
          <w:sz w:val="26"/>
          <w:szCs w:val="26"/>
        </w:rPr>
        <w:t xml:space="preserve"> расчете используется значение SpO2 97% и ниже.</w:t>
      </w:r>
    </w:p>
    <w:p w:rsidR="00D45A89" w:rsidRPr="00F01FD8" w:rsidRDefault="00D45A89" w:rsidP="00F01FD8">
      <w:pPr>
        <w:spacing w:after="0" w:line="240" w:lineRule="auto"/>
        <w:ind w:firstLine="709"/>
        <w:jc w:val="both"/>
        <w:rPr>
          <w:rFonts w:ascii="Times New Roman" w:hAnsi="Times New Roman"/>
          <w:spacing w:val="-4"/>
          <w:sz w:val="26"/>
          <w:szCs w:val="26"/>
        </w:rPr>
      </w:pPr>
      <w:r w:rsidRPr="00F01FD8">
        <w:rPr>
          <w:rFonts w:ascii="Times New Roman" w:hAnsi="Times New Roman"/>
          <w:spacing w:val="-4"/>
          <w:sz w:val="26"/>
          <w:szCs w:val="26"/>
        </w:rPr>
        <w:t xml:space="preserve">Среднее артериальное давление (САД, миллиметры ртутного столба) </w:t>
      </w:r>
      <w:r w:rsidRPr="00F01FD8">
        <w:rPr>
          <w:rFonts w:ascii="Times New Roman" w:hAnsi="Times New Roman"/>
          <w:spacing w:val="-4"/>
          <w:sz w:val="26"/>
          <w:szCs w:val="26"/>
        </w:rPr>
        <w:br/>
        <w:t xml:space="preserve">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F01FD8">
        <w:rPr>
          <w:rFonts w:ascii="Times New Roman" w:hAnsi="Times New Roman"/>
          <w:spacing w:val="-4"/>
          <w:sz w:val="26"/>
          <w:szCs w:val="26"/>
        </w:rPr>
        <w:t>вазопрессоров</w:t>
      </w:r>
      <w:proofErr w:type="spellEnd"/>
      <w:r w:rsidRPr="00F01FD8">
        <w:rPr>
          <w:rFonts w:ascii="Times New Roman" w:hAnsi="Times New Roman"/>
          <w:spacing w:val="-4"/>
          <w:sz w:val="26"/>
          <w:szCs w:val="26"/>
        </w:rPr>
        <w:t xml:space="preserve"> как минимум в течение 1 часа.</w:t>
      </w:r>
    </w:p>
    <w:p w:rsidR="00D45A89" w:rsidRPr="00D45A89" w:rsidRDefault="00D45A89" w:rsidP="00F01FD8">
      <w:pPr>
        <w:spacing w:after="0" w:line="240" w:lineRule="auto"/>
        <w:ind w:firstLine="709"/>
        <w:jc w:val="both"/>
        <w:rPr>
          <w:rFonts w:ascii="Times New Roman" w:hAnsi="Times New Roman"/>
          <w:sz w:val="26"/>
          <w:szCs w:val="26"/>
        </w:rPr>
      </w:pPr>
      <w:r w:rsidRPr="00D45A89">
        <w:rPr>
          <w:rFonts w:ascii="Times New Roman" w:hAnsi="Times New Roman"/>
          <w:sz w:val="26"/>
          <w:szCs w:val="26"/>
        </w:rPr>
        <w:t>Точкой отсечения является возраст пациентов старше 18 лет (216 месяцев жизни), когда должна использоваться оригинальная шкала SOFA.</w:t>
      </w:r>
    </w:p>
    <w:p w:rsidR="00D45A89" w:rsidRPr="00D45A89" w:rsidRDefault="00D45A89" w:rsidP="00F01FD8">
      <w:pPr>
        <w:spacing w:after="0" w:line="240" w:lineRule="auto"/>
        <w:ind w:firstLine="709"/>
        <w:jc w:val="both"/>
        <w:rPr>
          <w:rFonts w:ascii="Times New Roman" w:hAnsi="Times New Roman"/>
          <w:sz w:val="26"/>
          <w:szCs w:val="26"/>
        </w:rPr>
      </w:pPr>
      <w:r w:rsidRPr="00D45A89">
        <w:rPr>
          <w:rFonts w:ascii="Times New Roman" w:hAnsi="Times New Roman"/>
          <w:sz w:val="26"/>
          <w:szCs w:val="26"/>
        </w:rPr>
        <w:t>Расчет производился по педиатрической модификации Шкалы Комы Глазго.</w:t>
      </w:r>
    </w:p>
    <w:p w:rsidR="00D45A89" w:rsidRPr="00D45A89" w:rsidRDefault="00D45A89" w:rsidP="00082DC5">
      <w:pPr>
        <w:spacing w:after="0" w:line="240" w:lineRule="auto"/>
        <w:jc w:val="both"/>
        <w:rPr>
          <w:rFonts w:ascii="Times New Roman" w:hAnsi="Times New Roman"/>
          <w:sz w:val="26"/>
          <w:szCs w:val="26"/>
        </w:rPr>
      </w:pPr>
    </w:p>
    <w:p w:rsid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Модификация шкалы комы Глазго, используемой для оценки дисфункции центральной нервной системы у детей, представлена </w:t>
      </w:r>
      <w:r w:rsidR="00F36508">
        <w:rPr>
          <w:rFonts w:ascii="Times New Roman" w:hAnsi="Times New Roman"/>
          <w:sz w:val="26"/>
          <w:szCs w:val="26"/>
        </w:rPr>
        <w:t>в таблице 21.</w:t>
      </w:r>
    </w:p>
    <w:p w:rsidR="00F36508" w:rsidRDefault="00F36508" w:rsidP="00FF37D7">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21</w:t>
      </w:r>
    </w:p>
    <w:p w:rsidR="00FF37D7" w:rsidRPr="00D45A89" w:rsidRDefault="00FF37D7" w:rsidP="00082DC5">
      <w:pPr>
        <w:spacing w:after="0" w:line="240" w:lineRule="auto"/>
        <w:ind w:left="7080" w:firstLine="708"/>
        <w:jc w:val="both"/>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9"/>
        <w:gridCol w:w="2427"/>
        <w:gridCol w:w="2249"/>
        <w:gridCol w:w="2342"/>
        <w:gridCol w:w="1036"/>
      </w:tblGrid>
      <w:tr w:rsidR="00D45A89" w:rsidRPr="00F01FD8" w:rsidTr="00F01FD8">
        <w:trPr>
          <w:trHeight w:val="58"/>
          <w:jc w:val="center"/>
        </w:trPr>
        <w:tc>
          <w:tcPr>
            <w:tcW w:w="1799" w:type="dxa"/>
            <w:vAlign w:val="center"/>
          </w:tcPr>
          <w:p w:rsidR="00D45A89" w:rsidRPr="00F01FD8" w:rsidRDefault="00D45A89" w:rsidP="00082DC5">
            <w:pPr>
              <w:spacing w:after="0" w:line="240" w:lineRule="auto"/>
              <w:jc w:val="both"/>
              <w:rPr>
                <w:rFonts w:ascii="Times New Roman" w:hAnsi="Times New Roman"/>
                <w:sz w:val="24"/>
                <w:szCs w:val="24"/>
              </w:rPr>
            </w:pP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Старше 1 года</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Младше 1 года</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Оценка</w:t>
            </w:r>
          </w:p>
        </w:tc>
      </w:tr>
      <w:tr w:rsidR="00D45A89" w:rsidRPr="00F01FD8" w:rsidTr="00F01FD8">
        <w:trPr>
          <w:trHeight w:val="171"/>
          <w:jc w:val="center"/>
        </w:trPr>
        <w:tc>
          <w:tcPr>
            <w:tcW w:w="1799" w:type="dxa"/>
            <w:vMerge w:val="restart"/>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Открывание глаз</w:t>
            </w: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Спонтанное</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Спонтанное</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4</w:t>
            </w:r>
          </w:p>
        </w:tc>
      </w:tr>
      <w:tr w:rsidR="00D45A89" w:rsidRPr="00F01FD8" w:rsidTr="00F01FD8">
        <w:trPr>
          <w:trHeight w:val="58"/>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На вербальную команду</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На окрик</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3</w:t>
            </w:r>
          </w:p>
        </w:tc>
      </w:tr>
      <w:tr w:rsidR="00D45A89" w:rsidRPr="00F01FD8" w:rsidTr="00F01FD8">
        <w:trPr>
          <w:trHeight w:val="58"/>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На боль</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На боль</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w:t>
            </w:r>
          </w:p>
        </w:tc>
      </w:tr>
      <w:tr w:rsidR="00D45A89" w:rsidRPr="00F01FD8" w:rsidTr="00F01FD8">
        <w:trPr>
          <w:trHeight w:val="58"/>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Нет реакции</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Нет реакции</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w:t>
            </w:r>
          </w:p>
        </w:tc>
      </w:tr>
      <w:tr w:rsidR="00D45A89" w:rsidRPr="00F01FD8" w:rsidTr="00F01FD8">
        <w:trPr>
          <w:trHeight w:val="58"/>
          <w:jc w:val="center"/>
        </w:trPr>
        <w:tc>
          <w:tcPr>
            <w:tcW w:w="1799" w:type="dxa"/>
            <w:vMerge w:val="restart"/>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Двигательный ответ</w:t>
            </w: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Правильно выполняет команду</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Спонтанный</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6</w:t>
            </w:r>
          </w:p>
        </w:tc>
      </w:tr>
      <w:tr w:rsidR="00D45A89" w:rsidRPr="00F01FD8" w:rsidTr="00F01FD8">
        <w:trPr>
          <w:trHeight w:val="58"/>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Локализует боль</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Локализует боль</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5</w:t>
            </w:r>
          </w:p>
        </w:tc>
      </w:tr>
      <w:tr w:rsidR="00D45A89" w:rsidRPr="00F01FD8" w:rsidTr="00F36508">
        <w:trPr>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Сгибание-отдергивание</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Сгибание-отдергивание</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4</w:t>
            </w:r>
          </w:p>
        </w:tc>
      </w:tr>
      <w:tr w:rsidR="00D45A89" w:rsidRPr="00F01FD8" w:rsidTr="00F36508">
        <w:trPr>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Патологическое сгибание (</w:t>
            </w:r>
            <w:proofErr w:type="spellStart"/>
            <w:r w:rsidRPr="00F01FD8">
              <w:rPr>
                <w:rFonts w:ascii="Times New Roman" w:hAnsi="Times New Roman"/>
                <w:sz w:val="24"/>
                <w:szCs w:val="24"/>
              </w:rPr>
              <w:t>декортикационная</w:t>
            </w:r>
            <w:proofErr w:type="spellEnd"/>
            <w:r w:rsidRPr="00F01FD8">
              <w:rPr>
                <w:rFonts w:ascii="Times New Roman" w:hAnsi="Times New Roman"/>
                <w:sz w:val="24"/>
                <w:szCs w:val="24"/>
              </w:rPr>
              <w:t xml:space="preserve"> ригидность)</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Патологическое сгибание (</w:t>
            </w:r>
            <w:proofErr w:type="spellStart"/>
            <w:r w:rsidRPr="00F01FD8">
              <w:rPr>
                <w:rFonts w:ascii="Times New Roman" w:hAnsi="Times New Roman"/>
                <w:sz w:val="24"/>
                <w:szCs w:val="24"/>
              </w:rPr>
              <w:t>декортикационная</w:t>
            </w:r>
            <w:proofErr w:type="spellEnd"/>
            <w:r w:rsidRPr="00F01FD8">
              <w:rPr>
                <w:rFonts w:ascii="Times New Roman" w:hAnsi="Times New Roman"/>
                <w:sz w:val="24"/>
                <w:szCs w:val="24"/>
              </w:rPr>
              <w:t xml:space="preserve"> ригидность)</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3</w:t>
            </w:r>
          </w:p>
        </w:tc>
      </w:tr>
      <w:tr w:rsidR="00D45A89" w:rsidRPr="00F01FD8" w:rsidTr="00F36508">
        <w:trPr>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Разгибание (</w:t>
            </w:r>
            <w:proofErr w:type="spellStart"/>
            <w:r w:rsidRPr="00F01FD8">
              <w:rPr>
                <w:rFonts w:ascii="Times New Roman" w:hAnsi="Times New Roman"/>
                <w:sz w:val="24"/>
                <w:szCs w:val="24"/>
              </w:rPr>
              <w:t>децеребрационная</w:t>
            </w:r>
            <w:proofErr w:type="spellEnd"/>
            <w:r w:rsidRPr="00F01FD8">
              <w:rPr>
                <w:rFonts w:ascii="Times New Roman" w:hAnsi="Times New Roman"/>
                <w:sz w:val="24"/>
                <w:szCs w:val="24"/>
              </w:rPr>
              <w:t xml:space="preserve"> ригидность)</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Разгибание (</w:t>
            </w:r>
            <w:proofErr w:type="spellStart"/>
            <w:r w:rsidRPr="00F01FD8">
              <w:rPr>
                <w:rFonts w:ascii="Times New Roman" w:hAnsi="Times New Roman"/>
                <w:sz w:val="24"/>
                <w:szCs w:val="24"/>
              </w:rPr>
              <w:t>децеребрационная</w:t>
            </w:r>
            <w:proofErr w:type="spellEnd"/>
            <w:r w:rsidRPr="00F01FD8">
              <w:rPr>
                <w:rFonts w:ascii="Times New Roman" w:hAnsi="Times New Roman"/>
                <w:sz w:val="24"/>
                <w:szCs w:val="24"/>
              </w:rPr>
              <w:t xml:space="preserve"> ригидность)</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w:t>
            </w:r>
          </w:p>
        </w:tc>
      </w:tr>
      <w:tr w:rsidR="00D45A89" w:rsidRPr="00F01FD8" w:rsidTr="00F01FD8">
        <w:trPr>
          <w:trHeight w:val="58"/>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4676" w:type="dxa"/>
            <w:gridSpan w:val="2"/>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Нет реакции</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Нет реакции</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w:t>
            </w:r>
          </w:p>
        </w:tc>
      </w:tr>
      <w:tr w:rsidR="00D45A89" w:rsidRPr="00F01FD8" w:rsidTr="00F01FD8">
        <w:trPr>
          <w:trHeight w:val="58"/>
          <w:jc w:val="center"/>
        </w:trPr>
        <w:tc>
          <w:tcPr>
            <w:tcW w:w="1799" w:type="dxa"/>
            <w:vMerge w:val="restart"/>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Вербальный ответ</w:t>
            </w:r>
          </w:p>
        </w:tc>
        <w:tc>
          <w:tcPr>
            <w:tcW w:w="2427"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Старше 5 лет</w:t>
            </w:r>
          </w:p>
        </w:tc>
        <w:tc>
          <w:tcPr>
            <w:tcW w:w="2249"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От 2 до 5 лет</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0-23 месяца</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p>
        </w:tc>
      </w:tr>
      <w:tr w:rsidR="00D45A89" w:rsidRPr="00F01FD8" w:rsidTr="00F36508">
        <w:trPr>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2427"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Ориентирован</w:t>
            </w:r>
          </w:p>
        </w:tc>
        <w:tc>
          <w:tcPr>
            <w:tcW w:w="2249"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Осмысленные слова и фразы</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proofErr w:type="spellStart"/>
            <w:r w:rsidRPr="00F01FD8">
              <w:rPr>
                <w:rFonts w:ascii="Times New Roman" w:hAnsi="Times New Roman"/>
                <w:sz w:val="24"/>
                <w:szCs w:val="24"/>
              </w:rPr>
              <w:t>Гулит</w:t>
            </w:r>
            <w:proofErr w:type="spellEnd"/>
            <w:r w:rsidRPr="00F01FD8">
              <w:rPr>
                <w:rFonts w:ascii="Times New Roman" w:hAnsi="Times New Roman"/>
                <w:sz w:val="24"/>
                <w:szCs w:val="24"/>
              </w:rPr>
              <w:t>/улыбается</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5</w:t>
            </w:r>
          </w:p>
        </w:tc>
      </w:tr>
      <w:tr w:rsidR="00D45A89" w:rsidRPr="00F01FD8" w:rsidTr="00F36508">
        <w:trPr>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2427"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Дезориентирован</w:t>
            </w:r>
          </w:p>
        </w:tc>
        <w:tc>
          <w:tcPr>
            <w:tcW w:w="2249"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Бессмысленные слова</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Плач</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4</w:t>
            </w:r>
          </w:p>
        </w:tc>
      </w:tr>
      <w:tr w:rsidR="00D45A89" w:rsidRPr="00F01FD8" w:rsidTr="00F36508">
        <w:trPr>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2427"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Бессмысленные слова</w:t>
            </w:r>
          </w:p>
        </w:tc>
        <w:tc>
          <w:tcPr>
            <w:tcW w:w="2249"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Продолжающийся плач и крик</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Продолжающийся неадекватный плач или крик</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3</w:t>
            </w:r>
          </w:p>
        </w:tc>
      </w:tr>
      <w:tr w:rsidR="00D45A89" w:rsidRPr="00F01FD8" w:rsidTr="00F36508">
        <w:trPr>
          <w:trHeight w:val="345"/>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2427"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Нечленораздельные звуки</w:t>
            </w:r>
          </w:p>
        </w:tc>
        <w:tc>
          <w:tcPr>
            <w:tcW w:w="2249"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Стоны (хрюканье)</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Стоны, ажитация, беспокойство</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w:t>
            </w:r>
          </w:p>
        </w:tc>
      </w:tr>
      <w:tr w:rsidR="00D45A89" w:rsidRPr="00F01FD8" w:rsidTr="00F01FD8">
        <w:trPr>
          <w:trHeight w:val="58"/>
          <w:jc w:val="center"/>
        </w:trPr>
        <w:tc>
          <w:tcPr>
            <w:tcW w:w="1799" w:type="dxa"/>
            <w:vMerge/>
            <w:vAlign w:val="center"/>
          </w:tcPr>
          <w:p w:rsidR="00D45A89" w:rsidRPr="00F01FD8" w:rsidRDefault="00D45A89" w:rsidP="00082DC5">
            <w:pPr>
              <w:spacing w:after="0" w:line="240" w:lineRule="auto"/>
              <w:jc w:val="both"/>
              <w:rPr>
                <w:rFonts w:ascii="Times New Roman" w:hAnsi="Times New Roman"/>
                <w:sz w:val="24"/>
                <w:szCs w:val="24"/>
              </w:rPr>
            </w:pPr>
          </w:p>
        </w:tc>
        <w:tc>
          <w:tcPr>
            <w:tcW w:w="2427"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Отсутствует</w:t>
            </w:r>
          </w:p>
        </w:tc>
        <w:tc>
          <w:tcPr>
            <w:tcW w:w="2249"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Отсутствует</w:t>
            </w:r>
          </w:p>
        </w:tc>
        <w:tc>
          <w:tcPr>
            <w:tcW w:w="2342"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Отсутствует</w:t>
            </w:r>
          </w:p>
        </w:tc>
        <w:tc>
          <w:tcPr>
            <w:tcW w:w="1036" w:type="dxa"/>
            <w:vAlign w:val="center"/>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1</w:t>
            </w:r>
          </w:p>
        </w:tc>
      </w:tr>
    </w:tbl>
    <w:p w:rsidR="00D45A89" w:rsidRPr="00F01FD8" w:rsidRDefault="00D45A89" w:rsidP="00082DC5">
      <w:pPr>
        <w:spacing w:after="0" w:line="240" w:lineRule="auto"/>
        <w:jc w:val="both"/>
        <w:rPr>
          <w:rFonts w:ascii="Times New Roman" w:hAnsi="Times New Roman"/>
          <w:sz w:val="24"/>
          <w:szCs w:val="24"/>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КСГ st36.008 «Интенсивная терапия пациентов </w:t>
      </w:r>
      <w:r w:rsidRPr="00D45A89">
        <w:rPr>
          <w:rFonts w:ascii="Times New Roman" w:hAnsi="Times New Roman"/>
          <w:sz w:val="26"/>
          <w:szCs w:val="26"/>
        </w:rPr>
        <w:br/>
        <w:t>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w:t>
      </w:r>
      <w:r w:rsidR="00F01FD8">
        <w:rPr>
          <w:rFonts w:ascii="Times New Roman" w:hAnsi="Times New Roman"/>
          <w:sz w:val="26"/>
          <w:szCs w:val="26"/>
        </w:rPr>
        <w:t xml:space="preserve"> </w:t>
      </w:r>
      <w:r w:rsidRPr="00D45A89">
        <w:rPr>
          <w:rFonts w:ascii="Times New Roman" w:hAnsi="Times New Roman"/>
          <w:sz w:val="26"/>
          <w:szCs w:val="26"/>
        </w:rPr>
        <w:t>480 часов и более.</w:t>
      </w:r>
    </w:p>
    <w:p w:rsidR="00F01FD8" w:rsidRDefault="00F01FD8" w:rsidP="00082DC5">
      <w:pPr>
        <w:spacing w:after="0" w:line="240" w:lineRule="auto"/>
        <w:jc w:val="center"/>
        <w:rPr>
          <w:rFonts w:ascii="Times New Roman" w:hAnsi="Times New Roman"/>
          <w:sz w:val="26"/>
          <w:szCs w:val="26"/>
        </w:rPr>
      </w:pPr>
    </w:p>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 xml:space="preserve">19. Особенности формирования КСГ st36.013-st36.015 для случаев проведения </w:t>
      </w:r>
      <w:proofErr w:type="spellStart"/>
      <w:r w:rsidRPr="00D45A89">
        <w:rPr>
          <w:rFonts w:ascii="Times New Roman" w:hAnsi="Times New Roman"/>
          <w:sz w:val="26"/>
          <w:szCs w:val="26"/>
        </w:rPr>
        <w:t>антимикробной</w:t>
      </w:r>
      <w:proofErr w:type="spellEnd"/>
      <w:r w:rsidRPr="00D45A89">
        <w:rPr>
          <w:rFonts w:ascii="Times New Roman" w:hAnsi="Times New Roman"/>
          <w:sz w:val="26"/>
          <w:szCs w:val="26"/>
        </w:rPr>
        <w:t xml:space="preserve"> терапии инфекций, вызванных </w:t>
      </w:r>
      <w:proofErr w:type="spellStart"/>
      <w:r w:rsidRPr="00D45A89">
        <w:rPr>
          <w:rFonts w:ascii="Times New Roman" w:hAnsi="Times New Roman"/>
          <w:sz w:val="26"/>
          <w:szCs w:val="26"/>
        </w:rPr>
        <w:t>полирезистентными</w:t>
      </w:r>
      <w:proofErr w:type="spellEnd"/>
      <w:r w:rsidRPr="00D45A89">
        <w:rPr>
          <w:rFonts w:ascii="Times New Roman" w:hAnsi="Times New Roman"/>
          <w:sz w:val="26"/>
          <w:szCs w:val="26"/>
        </w:rPr>
        <w:t xml:space="preserve"> микроорганизмами</w:t>
      </w:r>
    </w:p>
    <w:p w:rsidR="00F01FD8" w:rsidRPr="00D45A89" w:rsidRDefault="00F01FD8" w:rsidP="00082DC5">
      <w:pPr>
        <w:spacing w:after="0" w:line="240" w:lineRule="auto"/>
        <w:jc w:val="center"/>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st36.013-st36.015</w:t>
      </w:r>
      <w:proofErr w:type="spellEnd"/>
      <w:r w:rsidRPr="00D45A89">
        <w:rPr>
          <w:rFonts w:ascii="Times New Roman" w:hAnsi="Times New Roman"/>
          <w:sz w:val="26"/>
          <w:szCs w:val="26"/>
        </w:rPr>
        <w:t xml:space="preserve"> «Проведение </w:t>
      </w:r>
      <w:proofErr w:type="spellStart"/>
      <w:r w:rsidRPr="00D45A89">
        <w:rPr>
          <w:rFonts w:ascii="Times New Roman" w:hAnsi="Times New Roman"/>
          <w:sz w:val="26"/>
          <w:szCs w:val="26"/>
        </w:rPr>
        <w:t>антимикробной</w:t>
      </w:r>
      <w:proofErr w:type="spellEnd"/>
      <w:r w:rsidRPr="00D45A89">
        <w:rPr>
          <w:rFonts w:ascii="Times New Roman" w:hAnsi="Times New Roman"/>
          <w:sz w:val="26"/>
          <w:szCs w:val="26"/>
        </w:rPr>
        <w:t xml:space="preserve"> терапии инфекций, вызванных </w:t>
      </w:r>
      <w:proofErr w:type="spellStart"/>
      <w:r w:rsidRPr="00D45A89">
        <w:rPr>
          <w:rFonts w:ascii="Times New Roman" w:hAnsi="Times New Roman"/>
          <w:sz w:val="26"/>
          <w:szCs w:val="26"/>
        </w:rPr>
        <w:t>полирезистентными</w:t>
      </w:r>
      <w:proofErr w:type="spellEnd"/>
      <w:r w:rsidRPr="00D45A89">
        <w:rPr>
          <w:rFonts w:ascii="Times New Roman" w:hAnsi="Times New Roman"/>
          <w:sz w:val="26"/>
          <w:szCs w:val="26"/>
        </w:rPr>
        <w:t xml:space="preserve"> микроорганизмами (уровни 1-3)» осуществляется по коду иного классификационного критерия из диапазона «amt01»-«amt15», соответствующего коду схемы лекарственной терапии </w:t>
      </w:r>
      <w:r w:rsidRPr="00D45A89">
        <w:rPr>
          <w:rFonts w:ascii="Times New Roman" w:hAnsi="Times New Roman"/>
          <w:sz w:val="26"/>
          <w:szCs w:val="26"/>
        </w:rPr>
        <w:br/>
        <w:t>в соответствии со справочником «</w:t>
      </w:r>
      <w:r w:rsidR="00836A32">
        <w:rPr>
          <w:rFonts w:ascii="Times New Roman" w:hAnsi="Times New Roman"/>
          <w:sz w:val="26"/>
          <w:szCs w:val="26"/>
        </w:rPr>
        <w:t>Дополнительные классификационные критерии</w:t>
      </w:r>
      <w:r w:rsidRPr="00D45A89">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w:t>
      </w:r>
      <w:r w:rsidR="00F01FD8">
        <w:rPr>
          <w:rFonts w:ascii="Times New Roman" w:hAnsi="Times New Roman"/>
          <w:sz w:val="26"/>
          <w:szCs w:val="26"/>
        </w:rPr>
        <w:t xml:space="preserve"> </w:t>
      </w:r>
      <w:r w:rsidRPr="00D45A89">
        <w:rPr>
          <w:rFonts w:ascii="Times New Roman" w:hAnsi="Times New Roman"/>
          <w:sz w:val="26"/>
          <w:szCs w:val="26"/>
        </w:rPr>
        <w:t xml:space="preserve">а также обязательность наличия результатов микробиологического исследования, подтверждающего наличие инфекции, вызванной </w:t>
      </w:r>
      <w:proofErr w:type="spellStart"/>
      <w:r w:rsidRPr="00D45A89">
        <w:rPr>
          <w:rFonts w:ascii="Times New Roman" w:hAnsi="Times New Roman"/>
          <w:sz w:val="26"/>
          <w:szCs w:val="26"/>
        </w:rPr>
        <w:t>полирезистентными</w:t>
      </w:r>
      <w:proofErr w:type="spellEnd"/>
      <w:r w:rsidRPr="00D45A89">
        <w:rPr>
          <w:rFonts w:ascii="Times New Roman" w:hAnsi="Times New Roman"/>
          <w:sz w:val="26"/>
          <w:szCs w:val="26"/>
        </w:rPr>
        <w:t xml:space="preserve"> микроорганизмами. При этом не ограничена возможность использования в составе применяемой схемы других </w:t>
      </w:r>
      <w:proofErr w:type="spellStart"/>
      <w:r w:rsidRPr="00D45A89">
        <w:rPr>
          <w:rFonts w:ascii="Times New Roman" w:hAnsi="Times New Roman"/>
          <w:sz w:val="26"/>
          <w:szCs w:val="26"/>
        </w:rPr>
        <w:t>антимикробных</w:t>
      </w:r>
      <w:proofErr w:type="spellEnd"/>
      <w:r w:rsidRPr="00D45A89">
        <w:rPr>
          <w:rFonts w:ascii="Times New Roman" w:hAnsi="Times New Roman"/>
          <w:sz w:val="26"/>
          <w:szCs w:val="26"/>
        </w:rPr>
        <w:t xml:space="preserve"> лекарственных препаратов: для антибактериальных лекарственных препаратов возможно сочетание с любыми другими лекарственными препаратами, предусмотренными для проведения </w:t>
      </w:r>
      <w:proofErr w:type="spellStart"/>
      <w:r w:rsidRPr="00D45A89">
        <w:rPr>
          <w:rFonts w:ascii="Times New Roman" w:hAnsi="Times New Roman"/>
          <w:sz w:val="26"/>
          <w:szCs w:val="26"/>
        </w:rPr>
        <w:t>антимикробной</w:t>
      </w:r>
      <w:proofErr w:type="spellEnd"/>
      <w:r w:rsidRPr="00D45A89">
        <w:rPr>
          <w:rFonts w:ascii="Times New Roman" w:hAnsi="Times New Roman"/>
          <w:sz w:val="26"/>
          <w:szCs w:val="26"/>
        </w:rPr>
        <w:t xml:space="preserve"> терапии, в том числе </w:t>
      </w:r>
      <w:proofErr w:type="spellStart"/>
      <w:r w:rsidRPr="00D45A89">
        <w:rPr>
          <w:rFonts w:ascii="Times New Roman" w:hAnsi="Times New Roman"/>
          <w:sz w:val="26"/>
          <w:szCs w:val="26"/>
        </w:rPr>
        <w:t>антимикотическими</w:t>
      </w:r>
      <w:proofErr w:type="spellEnd"/>
      <w:r w:rsidRPr="00D45A89">
        <w:rPr>
          <w:rFonts w:ascii="Times New Roman" w:hAnsi="Times New Roman"/>
          <w:sz w:val="26"/>
          <w:szCs w:val="26"/>
        </w:rPr>
        <w:t xml:space="preserve">, и наоборот. Также возможно использование как схем, включающих только антибактериальные лекарственные средства, так и терапии, включающей только </w:t>
      </w:r>
      <w:proofErr w:type="spellStart"/>
      <w:r w:rsidRPr="00D45A89">
        <w:rPr>
          <w:rFonts w:ascii="Times New Roman" w:hAnsi="Times New Roman"/>
          <w:sz w:val="26"/>
          <w:szCs w:val="26"/>
        </w:rPr>
        <w:t>антимикотические</w:t>
      </w:r>
      <w:proofErr w:type="spellEnd"/>
      <w:r w:rsidRPr="00D45A89">
        <w:rPr>
          <w:rFonts w:ascii="Times New Roman" w:hAnsi="Times New Roman"/>
          <w:sz w:val="26"/>
          <w:szCs w:val="26"/>
        </w:rPr>
        <w:t xml:space="preserve"> препараты.</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Оплата случая лечения по указанным КСГ во всех случаях осуществляется </w:t>
      </w:r>
      <w:r w:rsidR="00F01FD8">
        <w:rPr>
          <w:rFonts w:ascii="Times New Roman" w:hAnsi="Times New Roman"/>
          <w:sz w:val="26"/>
          <w:szCs w:val="26"/>
        </w:rPr>
        <w:t xml:space="preserve">                   </w:t>
      </w:r>
      <w:r w:rsidRPr="00D45A89">
        <w:rPr>
          <w:rFonts w:ascii="Times New Roman" w:hAnsi="Times New Roman"/>
          <w:sz w:val="26"/>
          <w:szCs w:val="26"/>
        </w:rPr>
        <w:t xml:space="preserve">в сочетании с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определенной по коду основного заболевания. В случае последовательного назначения нескольких курсов </w:t>
      </w:r>
      <w:proofErr w:type="spellStart"/>
      <w:r w:rsidRPr="00D45A89">
        <w:rPr>
          <w:rFonts w:ascii="Times New Roman" w:hAnsi="Times New Roman"/>
          <w:sz w:val="26"/>
          <w:szCs w:val="26"/>
        </w:rPr>
        <w:t>антимикробной</w:t>
      </w:r>
      <w:proofErr w:type="spellEnd"/>
      <w:r w:rsidRPr="00D45A89">
        <w:rPr>
          <w:rFonts w:ascii="Times New Roman" w:hAnsi="Times New Roman"/>
          <w:sz w:val="26"/>
          <w:szCs w:val="26"/>
        </w:rPr>
        <w:t xml:space="preserve"> терапии инфекций, вызванных </w:t>
      </w:r>
      <w:proofErr w:type="spellStart"/>
      <w:r w:rsidRPr="00D45A89">
        <w:rPr>
          <w:rFonts w:ascii="Times New Roman" w:hAnsi="Times New Roman"/>
          <w:sz w:val="26"/>
          <w:szCs w:val="26"/>
        </w:rPr>
        <w:t>полирезистентными</w:t>
      </w:r>
      <w:proofErr w:type="spellEnd"/>
      <w:r w:rsidRPr="00D45A89">
        <w:rPr>
          <w:rFonts w:ascii="Times New Roman" w:hAnsi="Times New Roman"/>
          <w:sz w:val="26"/>
          <w:szCs w:val="26"/>
        </w:rPr>
        <w:t xml:space="preserve"> микроорганизмами, осуществляется оплата по нескольким КСГ, однако не допускается выставление случая по двум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из перечня </w:t>
      </w:r>
      <w:proofErr w:type="spellStart"/>
      <w:r w:rsidRPr="00D45A89">
        <w:rPr>
          <w:rFonts w:ascii="Times New Roman" w:hAnsi="Times New Roman"/>
          <w:sz w:val="26"/>
          <w:szCs w:val="26"/>
        </w:rPr>
        <w:t>st36.013</w:t>
      </w:r>
      <w:proofErr w:type="spellEnd"/>
      <w:r w:rsidRPr="00D45A89">
        <w:rPr>
          <w:rFonts w:ascii="Times New Roman" w:hAnsi="Times New Roman"/>
          <w:sz w:val="26"/>
          <w:szCs w:val="26"/>
        </w:rPr>
        <w:t>–</w:t>
      </w:r>
      <w:proofErr w:type="spellStart"/>
      <w:r w:rsidRPr="00D45A89">
        <w:rPr>
          <w:rFonts w:ascii="Times New Roman" w:hAnsi="Times New Roman"/>
          <w:sz w:val="26"/>
          <w:szCs w:val="26"/>
        </w:rPr>
        <w:t>st36.015</w:t>
      </w:r>
      <w:proofErr w:type="spellEnd"/>
      <w:r w:rsidRPr="00D45A89">
        <w:rPr>
          <w:rFonts w:ascii="Times New Roman" w:hAnsi="Times New Roman"/>
          <w:sz w:val="26"/>
          <w:szCs w:val="26"/>
        </w:rPr>
        <w:t xml:space="preserve"> «Проведение </w:t>
      </w:r>
      <w:proofErr w:type="spellStart"/>
      <w:r w:rsidRPr="00D45A89">
        <w:rPr>
          <w:rFonts w:ascii="Times New Roman" w:hAnsi="Times New Roman"/>
          <w:sz w:val="26"/>
          <w:szCs w:val="26"/>
        </w:rPr>
        <w:t>антимикробной</w:t>
      </w:r>
      <w:proofErr w:type="spellEnd"/>
      <w:r w:rsidRPr="00D45A89">
        <w:rPr>
          <w:rFonts w:ascii="Times New Roman" w:hAnsi="Times New Roman"/>
          <w:sz w:val="26"/>
          <w:szCs w:val="26"/>
        </w:rPr>
        <w:t xml:space="preserve"> терапии инфекций, вызванных </w:t>
      </w:r>
      <w:proofErr w:type="spellStart"/>
      <w:r w:rsidRPr="00D45A89">
        <w:rPr>
          <w:rFonts w:ascii="Times New Roman" w:hAnsi="Times New Roman"/>
          <w:sz w:val="26"/>
          <w:szCs w:val="26"/>
        </w:rPr>
        <w:t>полирезистентными</w:t>
      </w:r>
      <w:proofErr w:type="spellEnd"/>
      <w:r w:rsidRPr="00D45A89">
        <w:rPr>
          <w:rFonts w:ascii="Times New Roman" w:hAnsi="Times New Roman"/>
          <w:sz w:val="26"/>
          <w:szCs w:val="26"/>
        </w:rPr>
        <w:t xml:space="preserve"> микроорганизмами (уровень 1–3)» с пересекающимися сроками лечения.</w:t>
      </w:r>
    </w:p>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 xml:space="preserve">20. Особенности формирования реабилитационных </w:t>
      </w:r>
      <w:proofErr w:type="spellStart"/>
      <w:r w:rsidRPr="00D45A89">
        <w:rPr>
          <w:rFonts w:ascii="Times New Roman" w:hAnsi="Times New Roman"/>
          <w:sz w:val="26"/>
          <w:szCs w:val="26"/>
        </w:rPr>
        <w:t>КСГ</w:t>
      </w:r>
      <w:proofErr w:type="spellEnd"/>
    </w:p>
    <w:p w:rsidR="00F01FD8" w:rsidRPr="00FF37D7" w:rsidRDefault="00F01FD8" w:rsidP="00082DC5">
      <w:pPr>
        <w:spacing w:after="0" w:line="240" w:lineRule="auto"/>
        <w:jc w:val="center"/>
        <w:rPr>
          <w:rFonts w:ascii="Times New Roman" w:hAnsi="Times New Roman"/>
          <w:sz w:val="16"/>
          <w:szCs w:val="16"/>
        </w:rPr>
      </w:pPr>
    </w:p>
    <w:p w:rsidR="00836A32"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 С 2023 года в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G35).</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Также для отнесения к группе КСГ учитывается иной классификационный критерий, в котором учтены следующие параметры:</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шкала реабилитационной маршрутизации (ШРМ), установленной Порядком медицинской реабилитации взрослых;</w:t>
      </w:r>
    </w:p>
    <w:p w:rsidR="00D45A89" w:rsidRPr="00F01FD8" w:rsidRDefault="00D45A89" w:rsidP="00082DC5">
      <w:pPr>
        <w:spacing w:after="0" w:line="240" w:lineRule="auto"/>
        <w:ind w:firstLine="708"/>
        <w:jc w:val="both"/>
        <w:rPr>
          <w:rFonts w:ascii="Times New Roman" w:hAnsi="Times New Roman"/>
          <w:spacing w:val="-4"/>
          <w:sz w:val="26"/>
          <w:szCs w:val="26"/>
        </w:rPr>
      </w:pPr>
      <w:r w:rsidRPr="00F01FD8">
        <w:rPr>
          <w:rFonts w:ascii="Times New Roman" w:hAnsi="Times New Roman"/>
          <w:spacing w:val="-4"/>
          <w:sz w:val="26"/>
          <w:szCs w:val="26"/>
        </w:rPr>
        <w:t xml:space="preserve">уровень </w:t>
      </w:r>
      <w:proofErr w:type="spellStart"/>
      <w:r w:rsidRPr="00F01FD8">
        <w:rPr>
          <w:rFonts w:ascii="Times New Roman" w:hAnsi="Times New Roman"/>
          <w:spacing w:val="-4"/>
          <w:sz w:val="26"/>
          <w:szCs w:val="26"/>
        </w:rPr>
        <w:t>курации</w:t>
      </w:r>
      <w:proofErr w:type="spellEnd"/>
      <w:r w:rsidRPr="00F01FD8">
        <w:rPr>
          <w:rFonts w:ascii="Times New Roman" w:hAnsi="Times New Roman"/>
          <w:spacing w:val="-4"/>
          <w:sz w:val="26"/>
          <w:szCs w:val="26"/>
        </w:rPr>
        <w:t xml:space="preserve"> установленный порядком медицинской реабилитации для детей;</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оптимальная длительность реабилитации в койко-днях (</w:t>
      </w:r>
      <w:proofErr w:type="spellStart"/>
      <w:r w:rsidRPr="00D45A89">
        <w:rPr>
          <w:rFonts w:ascii="Times New Roman" w:hAnsi="Times New Roman"/>
          <w:sz w:val="26"/>
          <w:szCs w:val="26"/>
        </w:rPr>
        <w:t>пациенто-днях</w:t>
      </w:r>
      <w:proofErr w:type="spellEnd"/>
      <w:r w:rsidRPr="00D45A89">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факт проведения медицинской реабилитации после перенесенной </w:t>
      </w:r>
      <w:proofErr w:type="spellStart"/>
      <w:r w:rsidRPr="00D45A89">
        <w:rPr>
          <w:rFonts w:ascii="Times New Roman" w:hAnsi="Times New Roman"/>
          <w:sz w:val="26"/>
          <w:szCs w:val="26"/>
        </w:rPr>
        <w:t>коронавирусной</w:t>
      </w:r>
      <w:proofErr w:type="spellEnd"/>
      <w:r w:rsidRPr="00D45A89">
        <w:rPr>
          <w:rFonts w:ascii="Times New Roman" w:hAnsi="Times New Roman"/>
          <w:sz w:val="26"/>
          <w:szCs w:val="26"/>
        </w:rPr>
        <w:t xml:space="preserve"> инфекции </w:t>
      </w:r>
      <w:proofErr w:type="spellStart"/>
      <w:r w:rsidRPr="00D45A89">
        <w:rPr>
          <w:rFonts w:ascii="Times New Roman" w:hAnsi="Times New Roman"/>
          <w:sz w:val="26"/>
          <w:szCs w:val="26"/>
        </w:rPr>
        <w:t>COVID-19</w:t>
      </w:r>
      <w:proofErr w:type="spellEnd"/>
      <w:r w:rsidRPr="00D45A89">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факт назначения ботулинического токсина;</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факт применения роботизированных систем;</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факт сочетания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Перечень иных классификационных критериев представлен с расшифровкой</w:t>
      </w:r>
      <w:r w:rsidR="00F01FD8">
        <w:rPr>
          <w:rFonts w:ascii="Times New Roman" w:hAnsi="Times New Roman"/>
          <w:sz w:val="26"/>
          <w:szCs w:val="26"/>
        </w:rPr>
        <w:t xml:space="preserve">         </w:t>
      </w:r>
      <w:r w:rsidRPr="00D45A89">
        <w:rPr>
          <w:rFonts w:ascii="Times New Roman" w:hAnsi="Times New Roman"/>
          <w:sz w:val="26"/>
          <w:szCs w:val="26"/>
        </w:rPr>
        <w:t xml:space="preserve"> в таблице</w:t>
      </w:r>
      <w:r w:rsidR="00836A32">
        <w:rPr>
          <w:rFonts w:ascii="Times New Roman" w:hAnsi="Times New Roman"/>
          <w:sz w:val="26"/>
          <w:szCs w:val="26"/>
        </w:rPr>
        <w:t xml:space="preserve"> 22</w:t>
      </w:r>
      <w:r w:rsidRPr="00D45A89">
        <w:rPr>
          <w:rFonts w:ascii="Times New Roman" w:hAnsi="Times New Roman"/>
          <w:sz w:val="26"/>
          <w:szCs w:val="26"/>
        </w:rPr>
        <w:t>.</w:t>
      </w:r>
    </w:p>
    <w:p w:rsidR="00D45A89" w:rsidRDefault="00836A32" w:rsidP="00F01FD8">
      <w:pPr>
        <w:spacing w:after="0" w:line="240" w:lineRule="auto"/>
        <w:ind w:left="7080" w:firstLine="708"/>
        <w:jc w:val="right"/>
        <w:rPr>
          <w:rFonts w:ascii="Times New Roman" w:hAnsi="Times New Roman"/>
          <w:sz w:val="26"/>
          <w:szCs w:val="26"/>
        </w:rPr>
      </w:pPr>
      <w:r>
        <w:rPr>
          <w:rFonts w:ascii="Times New Roman" w:hAnsi="Times New Roman"/>
          <w:sz w:val="26"/>
          <w:szCs w:val="26"/>
        </w:rPr>
        <w:t>Таблица 22</w:t>
      </w:r>
    </w:p>
    <w:p w:rsidR="00F01FD8" w:rsidRPr="00D45A89" w:rsidRDefault="00F01FD8" w:rsidP="00F01FD8">
      <w:pPr>
        <w:spacing w:after="0" w:line="240" w:lineRule="auto"/>
        <w:ind w:left="7080" w:firstLine="708"/>
        <w:jc w:val="right"/>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8192"/>
      </w:tblGrid>
      <w:tr w:rsidR="00D45A89" w:rsidRPr="00D45A89" w:rsidTr="00F01FD8">
        <w:trPr>
          <w:trHeight w:val="58"/>
        </w:trPr>
        <w:tc>
          <w:tcPr>
            <w:tcW w:w="1555" w:type="dxa"/>
            <w:noWrap/>
            <w:vAlign w:val="center"/>
          </w:tcPr>
          <w:p w:rsidR="00D45A89" w:rsidRPr="00F01FD8" w:rsidRDefault="00D45A89" w:rsidP="00F01FD8">
            <w:pPr>
              <w:spacing w:after="0" w:line="240" w:lineRule="auto"/>
              <w:jc w:val="center"/>
              <w:rPr>
                <w:rFonts w:ascii="Times New Roman" w:hAnsi="Times New Roman"/>
                <w:sz w:val="24"/>
                <w:szCs w:val="24"/>
              </w:rPr>
            </w:pPr>
            <w:r w:rsidRPr="00F01FD8">
              <w:rPr>
                <w:rFonts w:ascii="Times New Roman" w:hAnsi="Times New Roman"/>
                <w:sz w:val="24"/>
                <w:szCs w:val="24"/>
              </w:rPr>
              <w:t>Код ДКК</w:t>
            </w:r>
          </w:p>
        </w:tc>
        <w:tc>
          <w:tcPr>
            <w:tcW w:w="8192" w:type="dxa"/>
            <w:noWrap/>
            <w:vAlign w:val="center"/>
          </w:tcPr>
          <w:p w:rsidR="00D45A89" w:rsidRPr="00F01FD8" w:rsidRDefault="00D45A89" w:rsidP="00F01FD8">
            <w:pPr>
              <w:spacing w:after="0" w:line="240" w:lineRule="auto"/>
              <w:jc w:val="center"/>
              <w:rPr>
                <w:rFonts w:ascii="Times New Roman" w:hAnsi="Times New Roman"/>
                <w:sz w:val="24"/>
                <w:szCs w:val="24"/>
              </w:rPr>
            </w:pPr>
            <w:r w:rsidRPr="00F01FD8">
              <w:rPr>
                <w:rFonts w:ascii="Times New Roman" w:hAnsi="Times New Roman"/>
                <w:sz w:val="24"/>
                <w:szCs w:val="24"/>
              </w:rPr>
              <w:t>Наименование ДКК</w:t>
            </w:r>
          </w:p>
        </w:tc>
      </w:tr>
      <w:tr w:rsidR="00F01FD8" w:rsidRPr="00D45A89" w:rsidTr="00F01FD8">
        <w:trPr>
          <w:trHeight w:val="58"/>
        </w:trPr>
        <w:tc>
          <w:tcPr>
            <w:tcW w:w="1555" w:type="dxa"/>
            <w:noWrap/>
            <w:vAlign w:val="center"/>
          </w:tcPr>
          <w:p w:rsidR="00F01FD8" w:rsidRPr="00F01FD8" w:rsidRDefault="00F01FD8" w:rsidP="00F01FD8">
            <w:pPr>
              <w:spacing w:after="0" w:line="240" w:lineRule="auto"/>
              <w:jc w:val="center"/>
              <w:rPr>
                <w:rFonts w:ascii="Times New Roman" w:hAnsi="Times New Roman"/>
                <w:sz w:val="24"/>
                <w:szCs w:val="24"/>
              </w:rPr>
            </w:pPr>
            <w:r>
              <w:rPr>
                <w:rFonts w:ascii="Times New Roman" w:hAnsi="Times New Roman"/>
                <w:sz w:val="24"/>
                <w:szCs w:val="24"/>
              </w:rPr>
              <w:t>1</w:t>
            </w:r>
          </w:p>
        </w:tc>
        <w:tc>
          <w:tcPr>
            <w:tcW w:w="8192" w:type="dxa"/>
            <w:noWrap/>
            <w:vAlign w:val="center"/>
          </w:tcPr>
          <w:p w:rsidR="00F01FD8" w:rsidRPr="00F01FD8" w:rsidRDefault="00F01FD8" w:rsidP="00F01FD8">
            <w:pPr>
              <w:spacing w:after="0" w:line="240" w:lineRule="auto"/>
              <w:jc w:val="center"/>
              <w:rPr>
                <w:rFonts w:ascii="Times New Roman" w:hAnsi="Times New Roman"/>
                <w:sz w:val="24"/>
                <w:szCs w:val="24"/>
              </w:rPr>
            </w:pPr>
            <w:r>
              <w:rPr>
                <w:rFonts w:ascii="Times New Roman" w:hAnsi="Times New Roman"/>
                <w:sz w:val="24"/>
                <w:szCs w:val="24"/>
              </w:rPr>
              <w:t>2</w:t>
            </w:r>
          </w:p>
        </w:tc>
      </w:tr>
      <w:tr w:rsidR="00D45A89" w:rsidRPr="00D45A89" w:rsidTr="00F01FD8">
        <w:trPr>
          <w:trHeight w:val="300"/>
        </w:trPr>
        <w:tc>
          <w:tcPr>
            <w:tcW w:w="1555" w:type="dxa"/>
            <w:noWrap/>
            <w:hideMark/>
          </w:tcPr>
          <w:p w:rsidR="00D45A89" w:rsidRPr="00F01FD8" w:rsidRDefault="00D45A89" w:rsidP="00082DC5">
            <w:pPr>
              <w:spacing w:after="0" w:line="240" w:lineRule="auto"/>
              <w:jc w:val="both"/>
              <w:rPr>
                <w:rFonts w:ascii="Times New Roman" w:hAnsi="Times New Roman"/>
                <w:sz w:val="24"/>
                <w:szCs w:val="24"/>
              </w:rPr>
            </w:pPr>
            <w:proofErr w:type="spellStart"/>
            <w:r w:rsidRPr="00F01FD8">
              <w:rPr>
                <w:rFonts w:ascii="Times New Roman" w:hAnsi="Times New Roman"/>
                <w:sz w:val="24"/>
                <w:szCs w:val="24"/>
              </w:rPr>
              <w:t>rb2</w:t>
            </w:r>
            <w:proofErr w:type="spellEnd"/>
          </w:p>
        </w:tc>
        <w:tc>
          <w:tcPr>
            <w:tcW w:w="8192"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2 балла по шкале реабилитационной маршрутизации (ШРМ)</w:t>
            </w:r>
          </w:p>
        </w:tc>
      </w:tr>
      <w:tr w:rsidR="00D45A89" w:rsidRPr="00D45A89" w:rsidTr="00F01FD8">
        <w:trPr>
          <w:trHeight w:val="300"/>
        </w:trPr>
        <w:tc>
          <w:tcPr>
            <w:tcW w:w="1555"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rb2cov</w:t>
            </w:r>
          </w:p>
        </w:tc>
        <w:tc>
          <w:tcPr>
            <w:tcW w:w="8192"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Медицинская реабилитация после перенесенной </w:t>
            </w:r>
            <w:proofErr w:type="spellStart"/>
            <w:r w:rsidRPr="00F01FD8">
              <w:rPr>
                <w:rFonts w:ascii="Times New Roman" w:hAnsi="Times New Roman"/>
                <w:sz w:val="24"/>
                <w:szCs w:val="24"/>
              </w:rPr>
              <w:t>коронавирусной</w:t>
            </w:r>
            <w:proofErr w:type="spellEnd"/>
            <w:r w:rsidRPr="00F01FD8">
              <w:rPr>
                <w:rFonts w:ascii="Times New Roman" w:hAnsi="Times New Roman"/>
                <w:sz w:val="24"/>
                <w:szCs w:val="24"/>
              </w:rPr>
              <w:t xml:space="preserve"> инфекции </w:t>
            </w:r>
            <w:proofErr w:type="spellStart"/>
            <w:r w:rsidRPr="00F01FD8">
              <w:rPr>
                <w:rFonts w:ascii="Times New Roman" w:hAnsi="Times New Roman"/>
                <w:sz w:val="24"/>
                <w:szCs w:val="24"/>
              </w:rPr>
              <w:t>COVID-19</w:t>
            </w:r>
            <w:proofErr w:type="spellEnd"/>
            <w:r w:rsidRPr="00F01FD8">
              <w:rPr>
                <w:rFonts w:ascii="Times New Roman" w:hAnsi="Times New Roman"/>
                <w:sz w:val="24"/>
                <w:szCs w:val="24"/>
              </w:rPr>
              <w:t>, 2 балла по шкале реабилитационной маршрутизации (ШРМ)</w:t>
            </w:r>
          </w:p>
        </w:tc>
      </w:tr>
      <w:tr w:rsidR="00D45A89" w:rsidRPr="00D45A89" w:rsidTr="00F01FD8">
        <w:trPr>
          <w:trHeight w:val="58"/>
        </w:trPr>
        <w:tc>
          <w:tcPr>
            <w:tcW w:w="1555"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rb3</w:t>
            </w:r>
          </w:p>
        </w:tc>
        <w:tc>
          <w:tcPr>
            <w:tcW w:w="8192"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3 балла по шкале реабилитационной маршрутизации (ШРМ)</w:t>
            </w:r>
          </w:p>
        </w:tc>
      </w:tr>
      <w:tr w:rsidR="00D45A89" w:rsidRPr="00D45A89" w:rsidTr="00F01FD8">
        <w:trPr>
          <w:trHeight w:val="300"/>
        </w:trPr>
        <w:tc>
          <w:tcPr>
            <w:tcW w:w="1555"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rb3cov</w:t>
            </w:r>
          </w:p>
        </w:tc>
        <w:tc>
          <w:tcPr>
            <w:tcW w:w="8192"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Медицинская реабилитация после перенесенной </w:t>
            </w:r>
            <w:proofErr w:type="spellStart"/>
            <w:r w:rsidRPr="00F01FD8">
              <w:rPr>
                <w:rFonts w:ascii="Times New Roman" w:hAnsi="Times New Roman"/>
                <w:sz w:val="24"/>
                <w:szCs w:val="24"/>
              </w:rPr>
              <w:t>коронавирусной</w:t>
            </w:r>
            <w:proofErr w:type="spellEnd"/>
            <w:r w:rsidRPr="00F01FD8">
              <w:rPr>
                <w:rFonts w:ascii="Times New Roman" w:hAnsi="Times New Roman"/>
                <w:sz w:val="24"/>
                <w:szCs w:val="24"/>
              </w:rPr>
              <w:t xml:space="preserve"> инфекции </w:t>
            </w:r>
            <w:proofErr w:type="spellStart"/>
            <w:r w:rsidRPr="00F01FD8">
              <w:rPr>
                <w:rFonts w:ascii="Times New Roman" w:hAnsi="Times New Roman"/>
                <w:sz w:val="24"/>
                <w:szCs w:val="24"/>
              </w:rPr>
              <w:t>COVID-19</w:t>
            </w:r>
            <w:proofErr w:type="spellEnd"/>
            <w:r w:rsidRPr="00F01FD8">
              <w:rPr>
                <w:rFonts w:ascii="Times New Roman" w:hAnsi="Times New Roman"/>
                <w:sz w:val="24"/>
                <w:szCs w:val="24"/>
              </w:rPr>
              <w:t>, 3 балла по шкале реабилитационной маршрутизации (ШРМ)</w:t>
            </w:r>
          </w:p>
        </w:tc>
      </w:tr>
      <w:tr w:rsidR="00D45A89" w:rsidRPr="00D45A89" w:rsidTr="00F01FD8">
        <w:trPr>
          <w:trHeight w:val="58"/>
        </w:trPr>
        <w:tc>
          <w:tcPr>
            <w:tcW w:w="1555"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rb4</w:t>
            </w:r>
          </w:p>
        </w:tc>
        <w:tc>
          <w:tcPr>
            <w:tcW w:w="8192"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4 балла по шкале реабилитационной маршрутизации (ШРМ)</w:t>
            </w:r>
          </w:p>
        </w:tc>
      </w:tr>
      <w:tr w:rsidR="00D45A89" w:rsidRPr="00D45A89" w:rsidTr="00F01FD8">
        <w:trPr>
          <w:trHeight w:val="300"/>
        </w:trPr>
        <w:tc>
          <w:tcPr>
            <w:tcW w:w="1555"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rb4cov</w:t>
            </w:r>
          </w:p>
        </w:tc>
        <w:tc>
          <w:tcPr>
            <w:tcW w:w="8192" w:type="dxa"/>
            <w:noWrap/>
            <w:hideMark/>
          </w:tcPr>
          <w:p w:rsidR="00D45A89" w:rsidRPr="00F01FD8" w:rsidRDefault="00D45A89" w:rsidP="00F01FD8">
            <w:pPr>
              <w:spacing w:after="0" w:line="240" w:lineRule="auto"/>
              <w:rPr>
                <w:rFonts w:ascii="Times New Roman" w:hAnsi="Times New Roman"/>
                <w:sz w:val="24"/>
                <w:szCs w:val="24"/>
              </w:rPr>
            </w:pPr>
            <w:r w:rsidRPr="00F01FD8">
              <w:rPr>
                <w:rFonts w:ascii="Times New Roman" w:hAnsi="Times New Roman"/>
                <w:sz w:val="24"/>
                <w:szCs w:val="24"/>
              </w:rPr>
              <w:t xml:space="preserve">Медицинская реабилитация после перенесенной </w:t>
            </w:r>
            <w:proofErr w:type="spellStart"/>
            <w:r w:rsidRPr="00F01FD8">
              <w:rPr>
                <w:rFonts w:ascii="Times New Roman" w:hAnsi="Times New Roman"/>
                <w:sz w:val="24"/>
                <w:szCs w:val="24"/>
              </w:rPr>
              <w:t>коронавирусной</w:t>
            </w:r>
            <w:proofErr w:type="spellEnd"/>
            <w:r w:rsidRPr="00F01FD8">
              <w:rPr>
                <w:rFonts w:ascii="Times New Roman" w:hAnsi="Times New Roman"/>
                <w:sz w:val="24"/>
                <w:szCs w:val="24"/>
              </w:rPr>
              <w:t xml:space="preserve"> инфекции </w:t>
            </w:r>
            <w:proofErr w:type="spellStart"/>
            <w:r w:rsidRPr="00F01FD8">
              <w:rPr>
                <w:rFonts w:ascii="Times New Roman" w:hAnsi="Times New Roman"/>
                <w:sz w:val="24"/>
                <w:szCs w:val="24"/>
              </w:rPr>
              <w:t>COVID-19</w:t>
            </w:r>
            <w:proofErr w:type="spellEnd"/>
            <w:r w:rsidRPr="00F01FD8">
              <w:rPr>
                <w:rFonts w:ascii="Times New Roman" w:hAnsi="Times New Roman"/>
                <w:sz w:val="24"/>
                <w:szCs w:val="24"/>
              </w:rPr>
              <w:t>, 4 балла по шкале реабилитационной маршрутизации (ШРМ)</w:t>
            </w:r>
          </w:p>
        </w:tc>
      </w:tr>
      <w:tr w:rsidR="00D45A89" w:rsidRPr="00D45A89" w:rsidTr="00F01FD8">
        <w:trPr>
          <w:trHeight w:val="300"/>
        </w:trPr>
        <w:tc>
          <w:tcPr>
            <w:tcW w:w="1555"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rb4d12</w:t>
            </w:r>
          </w:p>
        </w:tc>
        <w:tc>
          <w:tcPr>
            <w:tcW w:w="8192" w:type="dxa"/>
            <w:noWrap/>
            <w:hideMark/>
          </w:tcPr>
          <w:p w:rsidR="00D45A89" w:rsidRPr="00F01FD8" w:rsidRDefault="00D45A89" w:rsidP="00F01FD8">
            <w:pPr>
              <w:spacing w:after="0" w:line="240" w:lineRule="auto"/>
              <w:rPr>
                <w:rFonts w:ascii="Times New Roman" w:hAnsi="Times New Roman"/>
                <w:sz w:val="24"/>
                <w:szCs w:val="24"/>
              </w:rPr>
            </w:pPr>
            <w:r w:rsidRPr="00F01FD8">
              <w:rPr>
                <w:rFonts w:ascii="Times New Roman" w:hAnsi="Times New Roman"/>
                <w:sz w:val="24"/>
                <w:szCs w:val="24"/>
              </w:rPr>
              <w:t>4 балла по шкале реабилитационной маршрутизации (ШРМ), не менее 12 дней</w:t>
            </w:r>
          </w:p>
        </w:tc>
      </w:tr>
      <w:tr w:rsidR="00D45A89" w:rsidRPr="00D45A89" w:rsidTr="00F01FD8">
        <w:trPr>
          <w:trHeight w:val="155"/>
        </w:trPr>
        <w:tc>
          <w:tcPr>
            <w:tcW w:w="1555" w:type="dxa"/>
            <w:noWrap/>
            <w:hideMark/>
          </w:tcPr>
          <w:p w:rsidR="00D45A89" w:rsidRPr="00F01FD8" w:rsidRDefault="00D45A89" w:rsidP="00082DC5">
            <w:pPr>
              <w:spacing w:after="0" w:line="240" w:lineRule="auto"/>
              <w:jc w:val="both"/>
              <w:rPr>
                <w:rFonts w:ascii="Times New Roman" w:hAnsi="Times New Roman"/>
                <w:sz w:val="24"/>
                <w:szCs w:val="24"/>
              </w:rPr>
            </w:pPr>
            <w:r w:rsidRPr="00F01FD8">
              <w:rPr>
                <w:rFonts w:ascii="Times New Roman" w:hAnsi="Times New Roman"/>
                <w:sz w:val="24"/>
                <w:szCs w:val="24"/>
              </w:rPr>
              <w:t>rb4d14</w:t>
            </w:r>
          </w:p>
        </w:tc>
        <w:tc>
          <w:tcPr>
            <w:tcW w:w="8192" w:type="dxa"/>
            <w:noWrap/>
            <w:hideMark/>
          </w:tcPr>
          <w:p w:rsidR="00D45A89" w:rsidRPr="00F01FD8" w:rsidRDefault="00D45A89" w:rsidP="00F01FD8">
            <w:pPr>
              <w:spacing w:after="0" w:line="240" w:lineRule="auto"/>
              <w:rPr>
                <w:rFonts w:ascii="Times New Roman" w:hAnsi="Times New Roman"/>
                <w:sz w:val="24"/>
                <w:szCs w:val="24"/>
              </w:rPr>
            </w:pPr>
            <w:r w:rsidRPr="00F01FD8">
              <w:rPr>
                <w:rFonts w:ascii="Times New Roman" w:hAnsi="Times New Roman"/>
                <w:sz w:val="24"/>
                <w:szCs w:val="24"/>
              </w:rPr>
              <w:t>4 балла по шкале реабилитационной маршрутизации (ШРМ), не менее 14 дней</w:t>
            </w:r>
          </w:p>
        </w:tc>
      </w:tr>
      <w:tr w:rsidR="00D45A89" w:rsidRPr="00D45A89" w:rsidTr="00F01FD8">
        <w:trPr>
          <w:trHeight w:val="300"/>
        </w:trPr>
        <w:tc>
          <w:tcPr>
            <w:tcW w:w="1555" w:type="dxa"/>
            <w:noWrap/>
            <w:hideMark/>
          </w:tcPr>
          <w:p w:rsidR="00D45A89" w:rsidRPr="00F01FD8" w:rsidRDefault="00F01FD8" w:rsidP="00F01FD8">
            <w:pPr>
              <w:spacing w:after="0" w:line="240" w:lineRule="auto"/>
              <w:jc w:val="center"/>
              <w:rPr>
                <w:rFonts w:ascii="Times New Roman" w:hAnsi="Times New Roman"/>
                <w:sz w:val="24"/>
                <w:szCs w:val="24"/>
              </w:rPr>
            </w:pPr>
            <w:r>
              <w:rPr>
                <w:rFonts w:ascii="Times New Roman" w:hAnsi="Times New Roman"/>
                <w:sz w:val="24"/>
                <w:szCs w:val="24"/>
              </w:rPr>
              <w:t>1</w:t>
            </w:r>
          </w:p>
        </w:tc>
        <w:tc>
          <w:tcPr>
            <w:tcW w:w="8192" w:type="dxa"/>
            <w:noWrap/>
            <w:hideMark/>
          </w:tcPr>
          <w:p w:rsidR="00D45A89" w:rsidRPr="00F01FD8" w:rsidRDefault="00F01FD8" w:rsidP="00F01FD8">
            <w:pPr>
              <w:spacing w:after="0" w:line="240" w:lineRule="auto"/>
              <w:jc w:val="center"/>
              <w:rPr>
                <w:rFonts w:ascii="Times New Roman" w:hAnsi="Times New Roman"/>
                <w:sz w:val="24"/>
                <w:szCs w:val="24"/>
              </w:rPr>
            </w:pPr>
            <w:r>
              <w:rPr>
                <w:rFonts w:ascii="Times New Roman" w:hAnsi="Times New Roman"/>
                <w:sz w:val="24"/>
                <w:szCs w:val="24"/>
              </w:rPr>
              <w:t>2</w:t>
            </w:r>
          </w:p>
        </w:tc>
      </w:tr>
      <w:tr w:rsidR="00F01FD8" w:rsidRPr="00D45A89" w:rsidTr="00F01FD8">
        <w:trPr>
          <w:trHeight w:val="300"/>
        </w:trPr>
        <w:tc>
          <w:tcPr>
            <w:tcW w:w="1555" w:type="dxa"/>
            <w:noWrap/>
            <w:hideMark/>
          </w:tcPr>
          <w:p w:rsidR="00F01FD8" w:rsidRPr="00F01FD8" w:rsidRDefault="00F01FD8" w:rsidP="00F01FD8">
            <w:pPr>
              <w:spacing w:after="0" w:line="240" w:lineRule="auto"/>
              <w:jc w:val="both"/>
              <w:rPr>
                <w:rFonts w:ascii="Times New Roman" w:hAnsi="Times New Roman"/>
                <w:sz w:val="24"/>
                <w:szCs w:val="24"/>
              </w:rPr>
            </w:pPr>
            <w:r w:rsidRPr="00F01FD8">
              <w:rPr>
                <w:rFonts w:ascii="Times New Roman" w:hAnsi="Times New Roman"/>
                <w:sz w:val="24"/>
                <w:szCs w:val="24"/>
              </w:rPr>
              <w:t>rb5</w:t>
            </w:r>
          </w:p>
        </w:tc>
        <w:tc>
          <w:tcPr>
            <w:tcW w:w="8192" w:type="dxa"/>
            <w:noWrap/>
            <w:hideMark/>
          </w:tcPr>
          <w:p w:rsidR="00F01FD8" w:rsidRPr="00F01FD8" w:rsidRDefault="00F01FD8" w:rsidP="00F01FD8">
            <w:pPr>
              <w:spacing w:after="0" w:line="240" w:lineRule="auto"/>
              <w:jc w:val="both"/>
              <w:rPr>
                <w:rFonts w:ascii="Times New Roman" w:hAnsi="Times New Roman"/>
                <w:sz w:val="24"/>
                <w:szCs w:val="24"/>
              </w:rPr>
            </w:pPr>
            <w:r w:rsidRPr="00F01FD8">
              <w:rPr>
                <w:rFonts w:ascii="Times New Roman" w:hAnsi="Times New Roman"/>
                <w:sz w:val="24"/>
                <w:szCs w:val="24"/>
              </w:rPr>
              <w:t>5 баллов по шкале реабилитационной маршрутизации (ШРМ)</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proofErr w:type="spellStart"/>
            <w:r w:rsidRPr="00F01FD8">
              <w:rPr>
                <w:rFonts w:ascii="Times New Roman" w:hAnsi="Times New Roman"/>
                <w:sz w:val="24"/>
                <w:szCs w:val="24"/>
              </w:rPr>
              <w:t>rb5cov</w:t>
            </w:r>
            <w:proofErr w:type="spellEnd"/>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Медицинская реабилитация после перенесенной </w:t>
            </w:r>
            <w:proofErr w:type="spellStart"/>
            <w:r w:rsidRPr="00F01FD8">
              <w:rPr>
                <w:rFonts w:ascii="Times New Roman" w:hAnsi="Times New Roman"/>
                <w:sz w:val="24"/>
                <w:szCs w:val="24"/>
              </w:rPr>
              <w:t>коронавирусной</w:t>
            </w:r>
            <w:proofErr w:type="spellEnd"/>
            <w:r w:rsidRPr="00F01FD8">
              <w:rPr>
                <w:rFonts w:ascii="Times New Roman" w:hAnsi="Times New Roman"/>
                <w:sz w:val="24"/>
                <w:szCs w:val="24"/>
              </w:rPr>
              <w:t xml:space="preserve"> </w:t>
            </w:r>
            <w:r w:rsidR="00B04AE6">
              <w:rPr>
                <w:rFonts w:ascii="Times New Roman" w:hAnsi="Times New Roman"/>
                <w:sz w:val="24"/>
                <w:szCs w:val="24"/>
              </w:rPr>
              <w:t xml:space="preserve">              </w:t>
            </w:r>
            <w:r w:rsidRPr="00F01FD8">
              <w:rPr>
                <w:rFonts w:ascii="Times New Roman" w:hAnsi="Times New Roman"/>
                <w:sz w:val="24"/>
                <w:szCs w:val="24"/>
              </w:rPr>
              <w:t xml:space="preserve">инфекции </w:t>
            </w:r>
            <w:proofErr w:type="spellStart"/>
            <w:r w:rsidRPr="00F01FD8">
              <w:rPr>
                <w:rFonts w:ascii="Times New Roman" w:hAnsi="Times New Roman"/>
                <w:sz w:val="24"/>
                <w:szCs w:val="24"/>
              </w:rPr>
              <w:t>COVID-19</w:t>
            </w:r>
            <w:proofErr w:type="spellEnd"/>
            <w:r w:rsidRPr="00F01FD8">
              <w:rPr>
                <w:rFonts w:ascii="Times New Roman" w:hAnsi="Times New Roman"/>
                <w:sz w:val="24"/>
                <w:szCs w:val="24"/>
              </w:rPr>
              <w:t>, 5 баллов по шкале реабилитационной маршрутизации (ШРМ)</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rb5d18</w:t>
            </w:r>
          </w:p>
        </w:tc>
        <w:tc>
          <w:tcPr>
            <w:tcW w:w="8192" w:type="dxa"/>
            <w:noWrap/>
            <w:hideMark/>
          </w:tcPr>
          <w:p w:rsidR="00F01FD8" w:rsidRPr="00F01FD8" w:rsidRDefault="00F01FD8" w:rsidP="00F01FD8">
            <w:pPr>
              <w:spacing w:after="0" w:line="240" w:lineRule="auto"/>
              <w:rPr>
                <w:rFonts w:ascii="Times New Roman" w:hAnsi="Times New Roman"/>
                <w:sz w:val="24"/>
                <w:szCs w:val="24"/>
              </w:rPr>
            </w:pPr>
            <w:r w:rsidRPr="00F01FD8">
              <w:rPr>
                <w:rFonts w:ascii="Times New Roman" w:hAnsi="Times New Roman"/>
                <w:sz w:val="24"/>
                <w:szCs w:val="24"/>
              </w:rPr>
              <w:t>5 баллов по шкале реабилитационной маршрутизации (ШРМ), не менее 18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rb5d20</w:t>
            </w:r>
          </w:p>
        </w:tc>
        <w:tc>
          <w:tcPr>
            <w:tcW w:w="8192" w:type="dxa"/>
            <w:noWrap/>
            <w:hideMark/>
          </w:tcPr>
          <w:p w:rsidR="00F01FD8" w:rsidRPr="00F01FD8" w:rsidRDefault="00F01FD8" w:rsidP="00F01FD8">
            <w:pPr>
              <w:spacing w:after="0" w:line="240" w:lineRule="auto"/>
              <w:rPr>
                <w:rFonts w:ascii="Times New Roman" w:hAnsi="Times New Roman"/>
                <w:sz w:val="24"/>
                <w:szCs w:val="24"/>
              </w:rPr>
            </w:pPr>
            <w:r w:rsidRPr="00F01FD8">
              <w:rPr>
                <w:rFonts w:ascii="Times New Roman" w:hAnsi="Times New Roman"/>
                <w:sz w:val="24"/>
                <w:szCs w:val="24"/>
              </w:rPr>
              <w:t>5 баллов по шкале реабилитационной маршрутизации (ШРМ), не менее 20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rb6</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6 баллов по шкале реабилитационной маршрутизации (ШРМ)</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rbb2</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2 балла по шкале реабилитационной маршрутизации (ШРМ), назначение ботулинического токсина</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rbb3</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3 балла по шкале реабилитационной маршрутизации (ШРМ), назначение ботулинического токсина</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rbb4d14</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4 балла по шкале реабилитационной маршрутизации (ШРМ), назначение ботулинического токсина, не менее 14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rbb5d20</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5 баллов по шкале реабилитационной маршрутизации (ШРМ), назначение ботулинического токсина, не менее 20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rbbp4</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rbbp5</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продолжительная  медицинская реабилитация  (30 дней) , 5 баллов по шкале реабилитационной маршрутизации (ШРМ), назначение ботулинического токсина</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rbbprob4</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rbbprob5</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продолжительная  медицинская реабилитация  (30 дней) , 5 баллов по шкале реабилитационной маршрутизации (</w:t>
            </w:r>
            <w:proofErr w:type="spellStart"/>
            <w:r w:rsidRPr="00F01FD8">
              <w:rPr>
                <w:rFonts w:ascii="Times New Roman" w:hAnsi="Times New Roman"/>
                <w:sz w:val="24"/>
                <w:szCs w:val="24"/>
              </w:rPr>
              <w:t>ШРМ</w:t>
            </w:r>
            <w:proofErr w:type="spellEnd"/>
            <w:r w:rsidRPr="00F01FD8">
              <w:rPr>
                <w:rFonts w:ascii="Times New Roman" w:hAnsi="Times New Roman"/>
                <w:sz w:val="24"/>
                <w:szCs w:val="24"/>
              </w:rPr>
              <w:t>) с применением</w:t>
            </w:r>
            <w:r w:rsidR="00B04AE6">
              <w:rPr>
                <w:rFonts w:ascii="Times New Roman" w:hAnsi="Times New Roman"/>
                <w:sz w:val="24"/>
                <w:szCs w:val="24"/>
              </w:rPr>
              <w:t xml:space="preserve"> </w:t>
            </w:r>
            <w:r w:rsidRPr="00F01FD8">
              <w:rPr>
                <w:rFonts w:ascii="Times New Roman" w:hAnsi="Times New Roman"/>
                <w:sz w:val="24"/>
                <w:szCs w:val="24"/>
              </w:rPr>
              <w:t>роботизированных систем и назначение ботулинического токсина</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rbbrob4d14</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rbbrob5d20</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rbp4</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продолжительная медицинская реабилитация (30 дней), 4-балла по шкале реабилитационной маршрутизации (ШРМ)</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rbp5</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продолжительная  медицинская реабилитация  (30 дней) , 5 баллов по шкале реабилитационной маршрутизации (ШРМ)</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rbprob4</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rbprob5</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rbps5</w:t>
            </w:r>
          </w:p>
        </w:tc>
        <w:tc>
          <w:tcPr>
            <w:tcW w:w="8192" w:type="dxa"/>
            <w:noWrap/>
            <w:hideMark/>
          </w:tcPr>
          <w:p w:rsidR="00F01FD8" w:rsidRPr="00F01FD8" w:rsidRDefault="00F01FD8" w:rsidP="00B04AE6">
            <w:pPr>
              <w:spacing w:after="0" w:line="240" w:lineRule="auto"/>
              <w:rPr>
                <w:rFonts w:ascii="Times New Roman" w:hAnsi="Times New Roman"/>
                <w:sz w:val="24"/>
                <w:szCs w:val="24"/>
              </w:rPr>
            </w:pPr>
            <w:r w:rsidRPr="00F01FD8">
              <w:rPr>
                <w:rFonts w:ascii="Times New Roman" w:hAnsi="Times New Roman"/>
                <w:sz w:val="24"/>
                <w:szCs w:val="24"/>
              </w:rPr>
              <w:t>продолжительная  медицинская реабилитация (сестринский уход) (30 дней), 5 баллов по шкале реабилитационной маршрутизации (ШРМ)</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proofErr w:type="spellStart"/>
            <w:r w:rsidRPr="00F01FD8">
              <w:rPr>
                <w:rFonts w:ascii="Times New Roman" w:hAnsi="Times New Roman"/>
                <w:sz w:val="24"/>
                <w:szCs w:val="24"/>
              </w:rPr>
              <w:t>rbpt</w:t>
            </w:r>
            <w:proofErr w:type="spellEnd"/>
          </w:p>
        </w:tc>
        <w:tc>
          <w:tcPr>
            <w:tcW w:w="8192" w:type="dxa"/>
            <w:noWrap/>
            <w:hideMark/>
          </w:tcPr>
          <w:p w:rsidR="00F01FD8" w:rsidRPr="00F01FD8" w:rsidRDefault="00F01FD8" w:rsidP="00B04AE6">
            <w:pPr>
              <w:spacing w:after="0" w:line="240" w:lineRule="auto"/>
              <w:rPr>
                <w:rFonts w:ascii="Times New Roman" w:hAnsi="Times New Roman"/>
                <w:sz w:val="24"/>
                <w:szCs w:val="24"/>
              </w:rPr>
            </w:pPr>
            <w:proofErr w:type="spellStart"/>
            <w:r w:rsidRPr="00F01FD8">
              <w:rPr>
                <w:rFonts w:ascii="Times New Roman" w:hAnsi="Times New Roman"/>
                <w:sz w:val="24"/>
                <w:szCs w:val="24"/>
              </w:rPr>
              <w:t>Посттрансплантационный</w:t>
            </w:r>
            <w:proofErr w:type="spellEnd"/>
            <w:r w:rsidRPr="00F01FD8">
              <w:rPr>
                <w:rFonts w:ascii="Times New Roman" w:hAnsi="Times New Roman"/>
                <w:sz w:val="24"/>
                <w:szCs w:val="24"/>
              </w:rPr>
              <w:t xml:space="preserve"> период для пациентов, перенесших трансплантацию гемопоэтических стволовых клеток крови и костного мозга (от 30 до 100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rbrob4d12</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4 балла по шкале реабилитационной маршрутизации (ШРМ) с применением роботизированных систем, не менее 12 дней</w:t>
            </w:r>
          </w:p>
        </w:tc>
      </w:tr>
      <w:tr w:rsidR="00B04AE6" w:rsidRPr="00D45A89" w:rsidTr="00B04AE6">
        <w:trPr>
          <w:trHeight w:val="58"/>
        </w:trPr>
        <w:tc>
          <w:tcPr>
            <w:tcW w:w="1555" w:type="dxa"/>
            <w:noWrap/>
            <w:hideMark/>
          </w:tcPr>
          <w:p w:rsidR="00B04AE6" w:rsidRPr="00F01FD8" w:rsidRDefault="00B04AE6" w:rsidP="00B04AE6">
            <w:pPr>
              <w:spacing w:after="0" w:line="240" w:lineRule="auto"/>
              <w:jc w:val="center"/>
              <w:rPr>
                <w:rFonts w:ascii="Times New Roman" w:hAnsi="Times New Roman"/>
                <w:sz w:val="24"/>
                <w:szCs w:val="24"/>
              </w:rPr>
            </w:pPr>
            <w:r>
              <w:rPr>
                <w:rFonts w:ascii="Times New Roman" w:hAnsi="Times New Roman"/>
                <w:sz w:val="24"/>
                <w:szCs w:val="24"/>
              </w:rPr>
              <w:t>1</w:t>
            </w:r>
          </w:p>
        </w:tc>
        <w:tc>
          <w:tcPr>
            <w:tcW w:w="8192" w:type="dxa"/>
            <w:noWrap/>
            <w:hideMark/>
          </w:tcPr>
          <w:p w:rsidR="00B04AE6" w:rsidRPr="00F01FD8" w:rsidRDefault="00B04AE6" w:rsidP="00B04AE6">
            <w:pPr>
              <w:spacing w:after="0" w:line="240" w:lineRule="auto"/>
              <w:jc w:val="center"/>
              <w:rPr>
                <w:rFonts w:ascii="Times New Roman" w:hAnsi="Times New Roman"/>
                <w:sz w:val="24"/>
                <w:szCs w:val="24"/>
              </w:rPr>
            </w:pPr>
            <w:r>
              <w:rPr>
                <w:rFonts w:ascii="Times New Roman" w:hAnsi="Times New Roman"/>
                <w:sz w:val="24"/>
                <w:szCs w:val="24"/>
              </w:rPr>
              <w:t>2</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proofErr w:type="spellStart"/>
            <w:r w:rsidRPr="00F01FD8">
              <w:rPr>
                <w:rFonts w:ascii="Times New Roman" w:hAnsi="Times New Roman"/>
                <w:sz w:val="24"/>
                <w:szCs w:val="24"/>
              </w:rPr>
              <w:t>rbrob4d14</w:t>
            </w:r>
            <w:proofErr w:type="spellEnd"/>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4 балла по шкале реабилитационной маршрутизации (ШРМ) с применением роботизированных систем, не менее 14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rbrob5d18</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5 баллов по шкале реабилитационной маршрутизации (ШРМ) с применением роботизированных систем, не менее 18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rbrob5d20</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5 баллов по шкале реабилитационной маршрутизации (ШРМ) с применением роботизированных систем, не менее 20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proofErr w:type="spellStart"/>
            <w:r w:rsidRPr="00F01FD8">
              <w:rPr>
                <w:rFonts w:ascii="Times New Roman" w:hAnsi="Times New Roman"/>
                <w:sz w:val="24"/>
                <w:szCs w:val="24"/>
              </w:rPr>
              <w:t>rbs</w:t>
            </w:r>
            <w:proofErr w:type="spellEnd"/>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ykur1</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Уровень </w:t>
            </w:r>
            <w:proofErr w:type="spellStart"/>
            <w:r w:rsidRPr="00F01FD8">
              <w:rPr>
                <w:rFonts w:ascii="Times New Roman" w:hAnsi="Times New Roman"/>
                <w:sz w:val="24"/>
                <w:szCs w:val="24"/>
              </w:rPr>
              <w:t>курации</w:t>
            </w:r>
            <w:proofErr w:type="spellEnd"/>
            <w:r w:rsidRPr="00F01FD8">
              <w:rPr>
                <w:rFonts w:ascii="Times New Roman" w:hAnsi="Times New Roman"/>
                <w:sz w:val="24"/>
                <w:szCs w:val="24"/>
              </w:rPr>
              <w:t xml:space="preserve"> </w:t>
            </w:r>
            <w:proofErr w:type="spellStart"/>
            <w:r w:rsidRPr="00F01FD8">
              <w:rPr>
                <w:rFonts w:ascii="Times New Roman" w:hAnsi="Times New Roman"/>
                <w:sz w:val="24"/>
                <w:szCs w:val="24"/>
              </w:rPr>
              <w:t>I</w:t>
            </w:r>
            <w:proofErr w:type="spellEnd"/>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ykur2</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Уровень </w:t>
            </w:r>
            <w:proofErr w:type="spellStart"/>
            <w:r w:rsidRPr="00F01FD8">
              <w:rPr>
                <w:rFonts w:ascii="Times New Roman" w:hAnsi="Times New Roman"/>
                <w:sz w:val="24"/>
                <w:szCs w:val="24"/>
              </w:rPr>
              <w:t>курации</w:t>
            </w:r>
            <w:proofErr w:type="spellEnd"/>
            <w:r w:rsidRPr="00F01FD8">
              <w:rPr>
                <w:rFonts w:ascii="Times New Roman" w:hAnsi="Times New Roman"/>
                <w:sz w:val="24"/>
                <w:szCs w:val="24"/>
              </w:rPr>
              <w:t xml:space="preserve"> </w:t>
            </w:r>
            <w:proofErr w:type="spellStart"/>
            <w:r w:rsidRPr="00F01FD8">
              <w:rPr>
                <w:rFonts w:ascii="Times New Roman" w:hAnsi="Times New Roman"/>
                <w:sz w:val="24"/>
                <w:szCs w:val="24"/>
              </w:rPr>
              <w:t>II</w:t>
            </w:r>
            <w:proofErr w:type="spellEnd"/>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ykur3d12</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Уровень </w:t>
            </w:r>
            <w:proofErr w:type="spellStart"/>
            <w:r w:rsidRPr="00F01FD8">
              <w:rPr>
                <w:rFonts w:ascii="Times New Roman" w:hAnsi="Times New Roman"/>
                <w:sz w:val="24"/>
                <w:szCs w:val="24"/>
              </w:rPr>
              <w:t>курации</w:t>
            </w:r>
            <w:proofErr w:type="spellEnd"/>
            <w:r w:rsidRPr="00F01FD8">
              <w:rPr>
                <w:rFonts w:ascii="Times New Roman" w:hAnsi="Times New Roman"/>
                <w:sz w:val="24"/>
                <w:szCs w:val="24"/>
              </w:rPr>
              <w:t xml:space="preserve"> </w:t>
            </w:r>
            <w:proofErr w:type="spellStart"/>
            <w:r w:rsidRPr="00F01FD8">
              <w:rPr>
                <w:rFonts w:ascii="Times New Roman" w:hAnsi="Times New Roman"/>
                <w:sz w:val="24"/>
                <w:szCs w:val="24"/>
              </w:rPr>
              <w:t>III</w:t>
            </w:r>
            <w:proofErr w:type="spellEnd"/>
            <w:r w:rsidRPr="00F01FD8">
              <w:rPr>
                <w:rFonts w:ascii="Times New Roman" w:hAnsi="Times New Roman"/>
                <w:sz w:val="24"/>
                <w:szCs w:val="24"/>
              </w:rPr>
              <w:t>, не менее 12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ykur4d18</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Уровень </w:t>
            </w:r>
            <w:proofErr w:type="spellStart"/>
            <w:r w:rsidRPr="00F01FD8">
              <w:rPr>
                <w:rFonts w:ascii="Times New Roman" w:hAnsi="Times New Roman"/>
                <w:sz w:val="24"/>
                <w:szCs w:val="24"/>
              </w:rPr>
              <w:t>курации</w:t>
            </w:r>
            <w:proofErr w:type="spellEnd"/>
            <w:r w:rsidRPr="00F01FD8">
              <w:rPr>
                <w:rFonts w:ascii="Times New Roman" w:hAnsi="Times New Roman"/>
                <w:sz w:val="24"/>
                <w:szCs w:val="24"/>
              </w:rPr>
              <w:t xml:space="preserve"> </w:t>
            </w:r>
            <w:proofErr w:type="spellStart"/>
            <w:r w:rsidRPr="00F01FD8">
              <w:rPr>
                <w:rFonts w:ascii="Times New Roman" w:hAnsi="Times New Roman"/>
                <w:sz w:val="24"/>
                <w:szCs w:val="24"/>
              </w:rPr>
              <w:t>IV</w:t>
            </w:r>
            <w:proofErr w:type="spellEnd"/>
            <w:r w:rsidRPr="00F01FD8">
              <w:rPr>
                <w:rFonts w:ascii="Times New Roman" w:hAnsi="Times New Roman"/>
                <w:sz w:val="24"/>
                <w:szCs w:val="24"/>
              </w:rPr>
              <w:t>, не менее 18 дней</w:t>
            </w:r>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ykur3</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Уровень </w:t>
            </w:r>
            <w:proofErr w:type="spellStart"/>
            <w:r w:rsidRPr="00F01FD8">
              <w:rPr>
                <w:rFonts w:ascii="Times New Roman" w:hAnsi="Times New Roman"/>
                <w:sz w:val="24"/>
                <w:szCs w:val="24"/>
              </w:rPr>
              <w:t>курации</w:t>
            </w:r>
            <w:proofErr w:type="spellEnd"/>
            <w:r w:rsidRPr="00F01FD8">
              <w:rPr>
                <w:rFonts w:ascii="Times New Roman" w:hAnsi="Times New Roman"/>
                <w:sz w:val="24"/>
                <w:szCs w:val="24"/>
              </w:rPr>
              <w:t xml:space="preserve"> </w:t>
            </w:r>
            <w:proofErr w:type="spellStart"/>
            <w:r w:rsidRPr="00F01FD8">
              <w:rPr>
                <w:rFonts w:ascii="Times New Roman" w:hAnsi="Times New Roman"/>
                <w:sz w:val="24"/>
                <w:szCs w:val="24"/>
              </w:rPr>
              <w:t>III</w:t>
            </w:r>
            <w:proofErr w:type="spellEnd"/>
          </w:p>
        </w:tc>
      </w:tr>
      <w:tr w:rsidR="00F01FD8" w:rsidRPr="00D45A89" w:rsidTr="00F01FD8">
        <w:trPr>
          <w:trHeight w:val="300"/>
        </w:trPr>
        <w:tc>
          <w:tcPr>
            <w:tcW w:w="1555"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ykur4</w:t>
            </w:r>
          </w:p>
        </w:tc>
        <w:tc>
          <w:tcPr>
            <w:tcW w:w="8192" w:type="dxa"/>
            <w:noWrap/>
            <w:hideMark/>
          </w:tcPr>
          <w:p w:rsidR="00F01FD8" w:rsidRPr="00F01FD8" w:rsidRDefault="00F01FD8" w:rsidP="00082DC5">
            <w:pPr>
              <w:spacing w:after="0" w:line="240" w:lineRule="auto"/>
              <w:jc w:val="both"/>
              <w:rPr>
                <w:rFonts w:ascii="Times New Roman" w:hAnsi="Times New Roman"/>
                <w:sz w:val="24"/>
                <w:szCs w:val="24"/>
              </w:rPr>
            </w:pPr>
            <w:r w:rsidRPr="00F01FD8">
              <w:rPr>
                <w:rFonts w:ascii="Times New Roman" w:hAnsi="Times New Roman"/>
                <w:sz w:val="24"/>
                <w:szCs w:val="24"/>
              </w:rPr>
              <w:t xml:space="preserve">Уровень </w:t>
            </w:r>
            <w:proofErr w:type="spellStart"/>
            <w:r w:rsidRPr="00F01FD8">
              <w:rPr>
                <w:rFonts w:ascii="Times New Roman" w:hAnsi="Times New Roman"/>
                <w:sz w:val="24"/>
                <w:szCs w:val="24"/>
              </w:rPr>
              <w:t>курации</w:t>
            </w:r>
            <w:proofErr w:type="spellEnd"/>
            <w:r w:rsidRPr="00F01FD8">
              <w:rPr>
                <w:rFonts w:ascii="Times New Roman" w:hAnsi="Times New Roman"/>
                <w:sz w:val="24"/>
                <w:szCs w:val="24"/>
              </w:rPr>
              <w:t xml:space="preserve"> </w:t>
            </w:r>
            <w:proofErr w:type="spellStart"/>
            <w:r w:rsidRPr="00F01FD8">
              <w:rPr>
                <w:rFonts w:ascii="Times New Roman" w:hAnsi="Times New Roman"/>
                <w:sz w:val="24"/>
                <w:szCs w:val="24"/>
              </w:rPr>
              <w:t>IV</w:t>
            </w:r>
            <w:proofErr w:type="spellEnd"/>
          </w:p>
        </w:tc>
      </w:tr>
    </w:tbl>
    <w:p w:rsidR="00D45A89" w:rsidRPr="00D45A89" w:rsidRDefault="00D45A89" w:rsidP="00082DC5">
      <w:pPr>
        <w:spacing w:after="0" w:line="240" w:lineRule="auto"/>
        <w:jc w:val="both"/>
        <w:rPr>
          <w:rFonts w:ascii="Times New Roman" w:hAnsi="Times New Roman"/>
          <w:sz w:val="26"/>
          <w:szCs w:val="26"/>
          <w:highlight w:val="yellow"/>
        </w:rPr>
      </w:pPr>
    </w:p>
    <w:p w:rsidR="00D45A89" w:rsidRPr="00B04AE6" w:rsidRDefault="00D45A89" w:rsidP="00082DC5">
      <w:pPr>
        <w:spacing w:after="0" w:line="240" w:lineRule="auto"/>
        <w:ind w:firstLine="708"/>
        <w:jc w:val="both"/>
        <w:rPr>
          <w:rFonts w:ascii="Times New Roman" w:hAnsi="Times New Roman"/>
          <w:spacing w:val="-4"/>
          <w:sz w:val="26"/>
          <w:szCs w:val="26"/>
        </w:rPr>
      </w:pPr>
      <w:r w:rsidRPr="00B04AE6">
        <w:rPr>
          <w:rFonts w:ascii="Times New Roman" w:hAnsi="Times New Roman"/>
          <w:spacing w:val="-4"/>
          <w:sz w:val="26"/>
          <w:szCs w:val="26"/>
        </w:rPr>
        <w:t xml:space="preserve">Состояние пациента по </w:t>
      </w:r>
      <w:proofErr w:type="spellStart"/>
      <w:r w:rsidRPr="00B04AE6">
        <w:rPr>
          <w:rFonts w:ascii="Times New Roman" w:hAnsi="Times New Roman"/>
          <w:spacing w:val="-4"/>
          <w:sz w:val="26"/>
          <w:szCs w:val="26"/>
        </w:rPr>
        <w:t>ШРМ</w:t>
      </w:r>
      <w:proofErr w:type="spellEnd"/>
      <w:r w:rsidRPr="00B04AE6">
        <w:rPr>
          <w:rFonts w:ascii="Times New Roman" w:hAnsi="Times New Roman"/>
          <w:spacing w:val="-4"/>
          <w:sz w:val="26"/>
          <w:szCs w:val="26"/>
        </w:rPr>
        <w:t xml:space="preserve"> оценивается при поступлении</w:t>
      </w:r>
      <w:r w:rsidR="00B04AE6">
        <w:rPr>
          <w:rFonts w:ascii="Times New Roman" w:hAnsi="Times New Roman"/>
          <w:spacing w:val="-4"/>
          <w:sz w:val="26"/>
          <w:szCs w:val="26"/>
        </w:rPr>
        <w:t xml:space="preserve"> </w:t>
      </w:r>
      <w:r w:rsidRPr="00B04AE6">
        <w:rPr>
          <w:rFonts w:ascii="Times New Roman" w:hAnsi="Times New Roman"/>
          <w:spacing w:val="-4"/>
          <w:sz w:val="26"/>
          <w:szCs w:val="26"/>
        </w:rPr>
        <w:t>в круглосуточный стационар или дневной стационар по максимально выраженному признаку.</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w:t>
      </w:r>
      <w:proofErr w:type="spellStart"/>
      <w:r w:rsidRPr="00D45A89">
        <w:rPr>
          <w:rFonts w:ascii="Times New Roman" w:hAnsi="Times New Roman"/>
          <w:sz w:val="26"/>
          <w:szCs w:val="26"/>
        </w:rPr>
        <w:t>телемедицинском</w:t>
      </w:r>
      <w:proofErr w:type="spellEnd"/>
      <w:r w:rsidRPr="00D45A89">
        <w:rPr>
          <w:rFonts w:ascii="Times New Roman" w:hAnsi="Times New Roman"/>
          <w:sz w:val="26"/>
          <w:szCs w:val="26"/>
        </w:rPr>
        <w:t xml:space="preserve"> режиме.</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Медицинская реабилитация детей с нарушениями слуха без замены речевого процессора системы </w:t>
      </w:r>
      <w:proofErr w:type="spellStart"/>
      <w:r w:rsidRPr="00D45A89">
        <w:rPr>
          <w:rFonts w:ascii="Times New Roman" w:hAnsi="Times New Roman"/>
          <w:sz w:val="26"/>
          <w:szCs w:val="26"/>
        </w:rPr>
        <w:t>кохлеарной</w:t>
      </w:r>
      <w:proofErr w:type="spellEnd"/>
      <w:r w:rsidRPr="00D45A89">
        <w:rPr>
          <w:rFonts w:ascii="Times New Roman" w:hAnsi="Times New Roman"/>
          <w:sz w:val="26"/>
          <w:szCs w:val="26"/>
        </w:rPr>
        <w:t xml:space="preserve"> имплантации</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КСГ «Медицинская реабилитация детей с нарушениями слуха без замены речевого процессора системы </w:t>
      </w:r>
      <w:proofErr w:type="spellStart"/>
      <w:r w:rsidRPr="00D45A89">
        <w:rPr>
          <w:rFonts w:ascii="Times New Roman" w:hAnsi="Times New Roman"/>
          <w:sz w:val="26"/>
          <w:szCs w:val="26"/>
        </w:rPr>
        <w:t>кохлеарной</w:t>
      </w:r>
      <w:proofErr w:type="spellEnd"/>
      <w:r w:rsidRPr="00D45A89">
        <w:rPr>
          <w:rFonts w:ascii="Times New Roman" w:hAnsi="Times New Roman"/>
          <w:sz w:val="26"/>
          <w:szCs w:val="26"/>
        </w:rPr>
        <w:t xml:space="preserve"> имплантации» (</w:t>
      </w:r>
      <w:proofErr w:type="spellStart"/>
      <w:r w:rsidRPr="00D45A89">
        <w:rPr>
          <w:rFonts w:ascii="Times New Roman" w:hAnsi="Times New Roman"/>
          <w:sz w:val="26"/>
          <w:szCs w:val="26"/>
        </w:rPr>
        <w:t>КСГ</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st37.015</w:t>
      </w:r>
      <w:proofErr w:type="spellEnd"/>
      <w:r w:rsidRPr="00D45A89">
        <w:rPr>
          <w:rFonts w:ascii="Times New Roman" w:hAnsi="Times New Roman"/>
          <w:sz w:val="26"/>
          <w:szCs w:val="26"/>
        </w:rPr>
        <w:t xml:space="preserve"> </w:t>
      </w:r>
      <w:r w:rsidR="00B04AE6">
        <w:rPr>
          <w:rFonts w:ascii="Times New Roman" w:hAnsi="Times New Roman"/>
          <w:sz w:val="26"/>
          <w:szCs w:val="26"/>
        </w:rPr>
        <w:t xml:space="preserve">                      </w:t>
      </w:r>
      <w:r w:rsidRPr="00D45A89">
        <w:rPr>
          <w:rFonts w:ascii="Times New Roman" w:hAnsi="Times New Roman"/>
          <w:sz w:val="26"/>
          <w:szCs w:val="26"/>
        </w:rPr>
        <w:t xml:space="preserve">и </w:t>
      </w:r>
      <w:proofErr w:type="spellStart"/>
      <w:r w:rsidRPr="00D45A89">
        <w:rPr>
          <w:rFonts w:ascii="Times New Roman" w:hAnsi="Times New Roman"/>
          <w:sz w:val="26"/>
          <w:szCs w:val="26"/>
        </w:rPr>
        <w:t>ds37.010</w:t>
      </w:r>
      <w:proofErr w:type="spellEnd"/>
      <w:r w:rsidRPr="00D45A89">
        <w:rPr>
          <w:rFonts w:ascii="Times New Roman" w:hAnsi="Times New Roman"/>
          <w:sz w:val="26"/>
          <w:szCs w:val="26"/>
        </w:rPr>
        <w:t>) осуществляется по коду медицинской услуги B05.028.001 «Услуги по медицинской реабилитации пациента</w:t>
      </w:r>
      <w:r w:rsidR="00B04AE6">
        <w:rPr>
          <w:rFonts w:ascii="Times New Roman" w:hAnsi="Times New Roman"/>
          <w:sz w:val="26"/>
          <w:szCs w:val="26"/>
        </w:rPr>
        <w:t xml:space="preserve"> </w:t>
      </w:r>
      <w:r w:rsidRPr="00D45A89">
        <w:rPr>
          <w:rFonts w:ascii="Times New Roman" w:hAnsi="Times New Roman"/>
          <w:sz w:val="26"/>
          <w:szCs w:val="26"/>
        </w:rPr>
        <w:t xml:space="preserve">с заболеваниями органа слуха» или </w:t>
      </w:r>
      <w:proofErr w:type="spellStart"/>
      <w:r w:rsidRPr="00D45A89">
        <w:rPr>
          <w:rFonts w:ascii="Times New Roman" w:hAnsi="Times New Roman"/>
          <w:sz w:val="26"/>
          <w:szCs w:val="26"/>
        </w:rPr>
        <w:t>B05.046.001</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Слухо-речевая</w:t>
      </w:r>
      <w:proofErr w:type="spellEnd"/>
      <w:r w:rsidRPr="00D45A89">
        <w:rPr>
          <w:rFonts w:ascii="Times New Roman" w:hAnsi="Times New Roman"/>
          <w:sz w:val="26"/>
          <w:szCs w:val="26"/>
        </w:rPr>
        <w:t xml:space="preserve"> реабилитация глухих детей с </w:t>
      </w:r>
      <w:proofErr w:type="spellStart"/>
      <w:r w:rsidRPr="00D45A89">
        <w:rPr>
          <w:rFonts w:ascii="Times New Roman" w:hAnsi="Times New Roman"/>
          <w:sz w:val="26"/>
          <w:szCs w:val="26"/>
        </w:rPr>
        <w:t>кохлеарным</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имплантом</w:t>
      </w:r>
      <w:proofErr w:type="spellEnd"/>
      <w:r w:rsidRPr="00D45A89">
        <w:rPr>
          <w:rFonts w:ascii="Times New Roman" w:hAnsi="Times New Roman"/>
          <w:sz w:val="26"/>
          <w:szCs w:val="26"/>
        </w:rPr>
        <w:t>» в сочетании с двумя классификационными критериями: возраст до 18 лет (код 5) и код классификационного критерия «</w:t>
      </w:r>
      <w:proofErr w:type="spellStart"/>
      <w:r w:rsidRPr="00D45A89">
        <w:rPr>
          <w:rFonts w:ascii="Times New Roman" w:hAnsi="Times New Roman"/>
          <w:sz w:val="26"/>
          <w:szCs w:val="26"/>
        </w:rPr>
        <w:t>rbs</w:t>
      </w:r>
      <w:proofErr w:type="spellEnd"/>
      <w:r w:rsidRPr="00D45A89">
        <w:rPr>
          <w:rFonts w:ascii="Times New Roman" w:hAnsi="Times New Roman"/>
          <w:sz w:val="26"/>
          <w:szCs w:val="26"/>
        </w:rPr>
        <w:t>».</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Классификационный критерий «</w:t>
      </w:r>
      <w:proofErr w:type="spellStart"/>
      <w:r w:rsidRPr="00D45A89">
        <w:rPr>
          <w:rFonts w:ascii="Times New Roman" w:hAnsi="Times New Roman"/>
          <w:sz w:val="26"/>
          <w:szCs w:val="26"/>
        </w:rPr>
        <w:t>rbs</w:t>
      </w:r>
      <w:proofErr w:type="spellEnd"/>
      <w:r w:rsidRPr="00D45A89">
        <w:rPr>
          <w:rFonts w:ascii="Times New Roman" w:hAnsi="Times New Roman"/>
          <w:sz w:val="26"/>
          <w:szCs w:val="26"/>
        </w:rPr>
        <w:t xml:space="preserve">» означает обязательное сочетание </w:t>
      </w:r>
      <w:r w:rsidRPr="00D45A89">
        <w:rPr>
          <w:rFonts w:ascii="Times New Roman" w:hAnsi="Times New Roman"/>
          <w:sz w:val="26"/>
          <w:szCs w:val="26"/>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rsidR="00836A32" w:rsidRDefault="00836A32" w:rsidP="00082DC5">
      <w:pPr>
        <w:spacing w:after="0" w:line="240" w:lineRule="auto"/>
        <w:jc w:val="both"/>
        <w:rPr>
          <w:rFonts w:ascii="Times New Roman" w:hAnsi="Times New Roman"/>
          <w:sz w:val="26"/>
          <w:szCs w:val="26"/>
        </w:rPr>
      </w:pPr>
    </w:p>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 xml:space="preserve">21. Особенности формирования КСГ для случаев лечения дерматозов </w:t>
      </w:r>
      <w:r w:rsidR="00B04AE6">
        <w:rPr>
          <w:rFonts w:ascii="Times New Roman" w:hAnsi="Times New Roman"/>
          <w:sz w:val="26"/>
          <w:szCs w:val="26"/>
        </w:rPr>
        <w:t xml:space="preserve">                        </w:t>
      </w:r>
      <w:r w:rsidRPr="00D45A89">
        <w:rPr>
          <w:rFonts w:ascii="Times New Roman" w:hAnsi="Times New Roman"/>
          <w:sz w:val="26"/>
          <w:szCs w:val="26"/>
        </w:rPr>
        <w:t>(</w:t>
      </w:r>
      <w:proofErr w:type="spellStart"/>
      <w:r w:rsidRPr="00D45A89">
        <w:rPr>
          <w:rFonts w:ascii="Times New Roman" w:hAnsi="Times New Roman"/>
          <w:sz w:val="26"/>
          <w:szCs w:val="26"/>
        </w:rPr>
        <w:t>st06.004</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st06.007</w:t>
      </w:r>
      <w:proofErr w:type="spellEnd"/>
      <w:r w:rsidRPr="00D45A89">
        <w:rPr>
          <w:rFonts w:ascii="Times New Roman" w:hAnsi="Times New Roman"/>
          <w:sz w:val="26"/>
          <w:szCs w:val="26"/>
        </w:rPr>
        <w:t xml:space="preserve"> и </w:t>
      </w:r>
      <w:proofErr w:type="spellStart"/>
      <w:r w:rsidRPr="00D45A89">
        <w:rPr>
          <w:rFonts w:ascii="Times New Roman" w:hAnsi="Times New Roman"/>
          <w:sz w:val="26"/>
          <w:szCs w:val="26"/>
        </w:rPr>
        <w:t>ds06.002</w:t>
      </w:r>
      <w:proofErr w:type="spellEnd"/>
      <w:r w:rsidRPr="00D45A89">
        <w:rPr>
          <w:rFonts w:ascii="Times New Roman" w:hAnsi="Times New Roman"/>
          <w:sz w:val="26"/>
          <w:szCs w:val="26"/>
        </w:rPr>
        <w:t>- ds06.005)</w:t>
      </w:r>
    </w:p>
    <w:p w:rsidR="00B04AE6" w:rsidRPr="00D45A89" w:rsidRDefault="00B04AE6" w:rsidP="00082DC5">
      <w:pPr>
        <w:spacing w:after="0" w:line="240" w:lineRule="auto"/>
        <w:jc w:val="center"/>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Отнесение к КСГ st06.004 и ds06.002 «Лечение дерматозов с применением наружной терапии» производится только по коду МКБ-10 (диагнозу).</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Отнесение к КСГ st06.005 и ds06.003 «Лечение дерматозов с применением наружной терапии, физиотерапии, </w:t>
      </w:r>
      <w:proofErr w:type="spellStart"/>
      <w:r w:rsidRPr="00D45A89">
        <w:rPr>
          <w:rFonts w:ascii="Times New Roman" w:hAnsi="Times New Roman"/>
          <w:sz w:val="26"/>
          <w:szCs w:val="26"/>
        </w:rPr>
        <w:t>плазмафереза</w:t>
      </w:r>
      <w:proofErr w:type="spellEnd"/>
      <w:r w:rsidRPr="00D45A89">
        <w:rPr>
          <w:rFonts w:ascii="Times New Roman" w:hAnsi="Times New Roman"/>
          <w:sz w:val="26"/>
          <w:szCs w:val="26"/>
        </w:rPr>
        <w:t xml:space="preserve">», </w:t>
      </w:r>
      <w:proofErr w:type="spellStart"/>
      <w:r w:rsidRPr="00D45A89">
        <w:rPr>
          <w:rFonts w:ascii="Times New Roman" w:hAnsi="Times New Roman"/>
          <w:sz w:val="26"/>
          <w:szCs w:val="26"/>
        </w:rPr>
        <w:t>st06.006</w:t>
      </w:r>
      <w:proofErr w:type="spellEnd"/>
      <w:r w:rsidRPr="00D45A89">
        <w:rPr>
          <w:rFonts w:ascii="Times New Roman" w:hAnsi="Times New Roman"/>
          <w:sz w:val="26"/>
          <w:szCs w:val="26"/>
        </w:rPr>
        <w:t xml:space="preserve"> и </w:t>
      </w:r>
      <w:proofErr w:type="spellStart"/>
      <w:r w:rsidRPr="00D45A89">
        <w:rPr>
          <w:rFonts w:ascii="Times New Roman" w:hAnsi="Times New Roman"/>
          <w:sz w:val="26"/>
          <w:szCs w:val="26"/>
        </w:rPr>
        <w:t>ds06.004</w:t>
      </w:r>
      <w:proofErr w:type="spellEnd"/>
      <w:r w:rsidRPr="00D45A89">
        <w:rPr>
          <w:rFonts w:ascii="Times New Roman" w:hAnsi="Times New Roman"/>
          <w:sz w:val="26"/>
          <w:szCs w:val="26"/>
        </w:rPr>
        <w:t xml:space="preserve">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«derm1»-«derm9», соответствующего примененному виду терапии в соответствии</w:t>
      </w:r>
      <w:r w:rsidR="00B04AE6">
        <w:rPr>
          <w:rFonts w:ascii="Times New Roman" w:hAnsi="Times New Roman"/>
          <w:sz w:val="26"/>
          <w:szCs w:val="26"/>
        </w:rPr>
        <w:t xml:space="preserve"> </w:t>
      </w:r>
      <w:r w:rsidRPr="00D45A89">
        <w:rPr>
          <w:rFonts w:ascii="Times New Roman" w:hAnsi="Times New Roman"/>
          <w:sz w:val="26"/>
          <w:szCs w:val="26"/>
        </w:rPr>
        <w:t>со справочником «</w:t>
      </w:r>
      <w:r w:rsidR="00836A32">
        <w:rPr>
          <w:rFonts w:ascii="Times New Roman" w:hAnsi="Times New Roman"/>
          <w:sz w:val="26"/>
          <w:szCs w:val="26"/>
        </w:rPr>
        <w:t>Дополнительные классификационные критерии</w:t>
      </w:r>
      <w:r w:rsidRPr="00D45A89">
        <w:rPr>
          <w:rFonts w:ascii="Times New Roman" w:hAnsi="Times New Roman"/>
          <w:sz w:val="26"/>
          <w:szCs w:val="26"/>
        </w:rPr>
        <w:t xml:space="preserve">». Для случаев лечения псориаза в ином классификационном критерии также предусмотрена оценка индекса тяжести и распространенности псориаза (PASI). </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Также в указанные КСГ добавлен код МКБ-10 C84.0 - Грибовидный микоз. </w:t>
      </w:r>
      <w:r w:rsidR="00FF37D7">
        <w:rPr>
          <w:rFonts w:ascii="Times New Roman" w:hAnsi="Times New Roman"/>
          <w:sz w:val="26"/>
          <w:szCs w:val="26"/>
        </w:rPr>
        <w:t xml:space="preserve"> </w:t>
      </w:r>
      <w:r w:rsidRPr="00D45A89">
        <w:rPr>
          <w:rFonts w:ascii="Times New Roman" w:hAnsi="Times New Roman"/>
          <w:sz w:val="26"/>
          <w:szCs w:val="26"/>
        </w:rPr>
        <w:t>При этом сочетание кода C84.0 с иным классификационным критерием «</w:t>
      </w:r>
      <w:proofErr w:type="spellStart"/>
      <w:r w:rsidRPr="00D45A89">
        <w:rPr>
          <w:rFonts w:ascii="Times New Roman" w:hAnsi="Times New Roman"/>
          <w:sz w:val="26"/>
          <w:szCs w:val="26"/>
        </w:rPr>
        <w:t>derm4</w:t>
      </w:r>
      <w:proofErr w:type="spellEnd"/>
      <w:r w:rsidRPr="00D45A89">
        <w:rPr>
          <w:rFonts w:ascii="Times New Roman" w:hAnsi="Times New Roman"/>
          <w:sz w:val="26"/>
          <w:szCs w:val="26"/>
        </w:rPr>
        <w:t xml:space="preserve">», </w:t>
      </w:r>
      <w:r w:rsidR="00FF37D7">
        <w:rPr>
          <w:rFonts w:ascii="Times New Roman" w:hAnsi="Times New Roman"/>
          <w:sz w:val="26"/>
          <w:szCs w:val="26"/>
        </w:rPr>
        <w:t xml:space="preserve">                </w:t>
      </w:r>
      <w:r w:rsidRPr="00D45A89">
        <w:rPr>
          <w:rFonts w:ascii="Times New Roman" w:hAnsi="Times New Roman"/>
          <w:sz w:val="26"/>
          <w:szCs w:val="26"/>
        </w:rPr>
        <w:t>или «</w:t>
      </w:r>
      <w:proofErr w:type="spellStart"/>
      <w:r w:rsidRPr="00D45A89">
        <w:rPr>
          <w:rFonts w:ascii="Times New Roman" w:hAnsi="Times New Roman"/>
          <w:sz w:val="26"/>
          <w:szCs w:val="26"/>
        </w:rPr>
        <w:t>derm5</w:t>
      </w:r>
      <w:proofErr w:type="spellEnd"/>
      <w:r w:rsidRPr="00D45A89">
        <w:rPr>
          <w:rFonts w:ascii="Times New Roman" w:hAnsi="Times New Roman"/>
          <w:sz w:val="26"/>
          <w:szCs w:val="26"/>
        </w:rPr>
        <w:t>», или «</w:t>
      </w:r>
      <w:proofErr w:type="spellStart"/>
      <w:r w:rsidRPr="00D45A89">
        <w:rPr>
          <w:rFonts w:ascii="Times New Roman" w:hAnsi="Times New Roman"/>
          <w:sz w:val="26"/>
          <w:szCs w:val="26"/>
        </w:rPr>
        <w:t>derm7</w:t>
      </w:r>
      <w:proofErr w:type="spellEnd"/>
      <w:r w:rsidRPr="00D45A89">
        <w:rPr>
          <w:rFonts w:ascii="Times New Roman" w:hAnsi="Times New Roman"/>
          <w:sz w:val="26"/>
          <w:szCs w:val="26"/>
        </w:rPr>
        <w:t>», или «</w:t>
      </w:r>
      <w:proofErr w:type="spellStart"/>
      <w:r w:rsidRPr="00D45A89">
        <w:rPr>
          <w:rFonts w:ascii="Times New Roman" w:hAnsi="Times New Roman"/>
          <w:sz w:val="26"/>
          <w:szCs w:val="26"/>
        </w:rPr>
        <w:t>derm8</w:t>
      </w:r>
      <w:proofErr w:type="spellEnd"/>
      <w:r w:rsidRPr="00D45A89">
        <w:rPr>
          <w:rFonts w:ascii="Times New Roman" w:hAnsi="Times New Roman"/>
          <w:sz w:val="26"/>
          <w:szCs w:val="26"/>
        </w:rPr>
        <w:t>» возможно только</w:t>
      </w:r>
      <w:r w:rsidR="00B04AE6">
        <w:rPr>
          <w:rFonts w:ascii="Times New Roman" w:hAnsi="Times New Roman"/>
          <w:sz w:val="26"/>
          <w:szCs w:val="26"/>
        </w:rPr>
        <w:t xml:space="preserve"> </w:t>
      </w:r>
      <w:r w:rsidRPr="00D45A89">
        <w:rPr>
          <w:rFonts w:ascii="Times New Roman" w:hAnsi="Times New Roman"/>
          <w:sz w:val="26"/>
          <w:szCs w:val="26"/>
        </w:rPr>
        <w:t>при оказании медицинской помощи по профилю «</w:t>
      </w:r>
      <w:proofErr w:type="spellStart"/>
      <w:r w:rsidRPr="00D45A89">
        <w:rPr>
          <w:rFonts w:ascii="Times New Roman" w:hAnsi="Times New Roman"/>
          <w:sz w:val="26"/>
          <w:szCs w:val="26"/>
        </w:rPr>
        <w:t>Дерматовенерология</w:t>
      </w:r>
      <w:proofErr w:type="spellEnd"/>
      <w:r w:rsidRPr="00D45A89">
        <w:rPr>
          <w:rFonts w:ascii="Times New Roman" w:hAnsi="Times New Roman"/>
          <w:sz w:val="26"/>
          <w:szCs w:val="26"/>
        </w:rPr>
        <w:t>».</w:t>
      </w:r>
    </w:p>
    <w:p w:rsidR="00B04AE6" w:rsidRDefault="00B04AE6" w:rsidP="00082DC5">
      <w:pPr>
        <w:spacing w:after="0" w:line="240" w:lineRule="auto"/>
        <w:jc w:val="center"/>
        <w:rPr>
          <w:rFonts w:ascii="Times New Roman" w:hAnsi="Times New Roman"/>
          <w:sz w:val="26"/>
          <w:szCs w:val="26"/>
        </w:rPr>
      </w:pPr>
    </w:p>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22. Оплата случаев лечения соматических заболеваний, осложненных старческой астенией</w:t>
      </w:r>
      <w:r w:rsidR="00836A32">
        <w:rPr>
          <w:rFonts w:ascii="Times New Roman" w:hAnsi="Times New Roman"/>
          <w:sz w:val="26"/>
          <w:szCs w:val="26"/>
        </w:rPr>
        <w:t>.</w:t>
      </w:r>
    </w:p>
    <w:p w:rsidR="00B04AE6" w:rsidRPr="00D45A89" w:rsidRDefault="00B04AE6" w:rsidP="00082DC5">
      <w:pPr>
        <w:spacing w:after="0" w:line="240" w:lineRule="auto"/>
        <w:jc w:val="center"/>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 сопутствующего диагноза пациента (R54 Старческая астения).</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Обязательным условием для оплаты медицинской помощи по данной КСГ также является лечение на геронтологической профильной койке.</w:t>
      </w:r>
    </w:p>
    <w:p w:rsidR="00D45A89" w:rsidRPr="00D45A89" w:rsidRDefault="00D45A89" w:rsidP="00082DC5">
      <w:pPr>
        <w:spacing w:after="0" w:line="240" w:lineRule="auto"/>
        <w:jc w:val="both"/>
        <w:rPr>
          <w:rFonts w:ascii="Times New Roman" w:hAnsi="Times New Roman"/>
          <w:sz w:val="26"/>
          <w:szCs w:val="26"/>
        </w:rPr>
      </w:pPr>
    </w:p>
    <w:p w:rsidR="00D45A89" w:rsidRDefault="00D45A89" w:rsidP="00082DC5">
      <w:pPr>
        <w:spacing w:after="0" w:line="240" w:lineRule="auto"/>
        <w:jc w:val="center"/>
        <w:rPr>
          <w:rFonts w:ascii="Times New Roman" w:hAnsi="Times New Roman"/>
          <w:sz w:val="26"/>
          <w:szCs w:val="26"/>
        </w:rPr>
      </w:pPr>
      <w:r w:rsidRPr="00D45A89">
        <w:rPr>
          <w:rFonts w:ascii="Times New Roman" w:hAnsi="Times New Roman"/>
          <w:sz w:val="26"/>
          <w:szCs w:val="26"/>
        </w:rPr>
        <w:t>23. Оплата медицинской помощи с применением методов диализа</w:t>
      </w:r>
      <w:r w:rsidR="00836A32">
        <w:rPr>
          <w:rFonts w:ascii="Times New Roman" w:hAnsi="Times New Roman"/>
          <w:sz w:val="26"/>
          <w:szCs w:val="26"/>
        </w:rPr>
        <w:t>.</w:t>
      </w:r>
    </w:p>
    <w:p w:rsidR="00B04AE6" w:rsidRPr="00D45A89" w:rsidRDefault="00B04AE6" w:rsidP="00082DC5">
      <w:pPr>
        <w:spacing w:after="0" w:line="240" w:lineRule="auto"/>
        <w:jc w:val="center"/>
        <w:rPr>
          <w:rFonts w:ascii="Times New Roman" w:hAnsi="Times New Roman"/>
          <w:sz w:val="26"/>
          <w:szCs w:val="26"/>
        </w:rPr>
      </w:pP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КСГ st18.002</w:t>
      </w:r>
      <w:r w:rsidR="00FF0F47">
        <w:rPr>
          <w:rFonts w:ascii="Times New Roman" w:hAnsi="Times New Roman"/>
          <w:sz w:val="26"/>
          <w:szCs w:val="26"/>
        </w:rPr>
        <w:t>/</w:t>
      </w:r>
      <w:r w:rsidR="00FF0F47" w:rsidRPr="00FF0F47">
        <w:rPr>
          <w:rFonts w:ascii="Times New Roman" w:hAnsi="Times New Roman"/>
          <w:sz w:val="26"/>
          <w:szCs w:val="26"/>
        </w:rPr>
        <w:t xml:space="preserve"> </w:t>
      </w:r>
      <w:r w:rsidR="00FF0F47" w:rsidRPr="00D45A89">
        <w:rPr>
          <w:rFonts w:ascii="Times New Roman" w:hAnsi="Times New Roman"/>
          <w:sz w:val="26"/>
          <w:szCs w:val="26"/>
        </w:rPr>
        <w:t>ds18.003</w:t>
      </w:r>
      <w:r w:rsidRPr="00D45A89">
        <w:rPr>
          <w:rFonts w:ascii="Times New Roman" w:hAnsi="Times New Roman"/>
          <w:sz w:val="26"/>
          <w:szCs w:val="26"/>
        </w:rPr>
        <w:t xml:space="preserve"> «Формирование, имплантация, реконструкция, удаление, смена доступа для диализа». Группа формируется исходя </w:t>
      </w:r>
      <w:r w:rsidR="00FF37D7">
        <w:rPr>
          <w:rFonts w:ascii="Times New Roman" w:hAnsi="Times New Roman"/>
          <w:sz w:val="26"/>
          <w:szCs w:val="26"/>
        </w:rPr>
        <w:t xml:space="preserve">                                     </w:t>
      </w:r>
      <w:r w:rsidRPr="00D45A89">
        <w:rPr>
          <w:rFonts w:ascii="Times New Roman" w:hAnsi="Times New Roman"/>
          <w:sz w:val="26"/>
          <w:szCs w:val="26"/>
        </w:rPr>
        <w:t xml:space="preserve">из соответствующих кодов </w:t>
      </w:r>
      <w:proofErr w:type="spellStart"/>
      <w:r w:rsidRPr="00D45A89">
        <w:rPr>
          <w:rFonts w:ascii="Times New Roman" w:hAnsi="Times New Roman"/>
          <w:sz w:val="26"/>
          <w:szCs w:val="26"/>
        </w:rPr>
        <w:t>МКБ-10</w:t>
      </w:r>
      <w:proofErr w:type="spellEnd"/>
      <w:r w:rsidRPr="00D45A89">
        <w:rPr>
          <w:rFonts w:ascii="Times New Roman" w:hAnsi="Times New Roman"/>
          <w:sz w:val="26"/>
          <w:szCs w:val="26"/>
        </w:rPr>
        <w:t xml:space="preserve"> и кодов номенклатуры, обозначающих выполнение услуг, обеспечивающих доступ для диализа.</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КСГ st18.001 «Почечная недостаточность». </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 xml:space="preserve">Группа включает острое и устойчивое нарушение функции почек (острая почечная недостаточность и хронические болезни почек). </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КСГ ds18.002 «Лекарственная терапия у пациентов, получающих диализ».</w:t>
      </w:r>
    </w:p>
    <w:p w:rsidR="00D45A89" w:rsidRPr="00D45A89" w:rsidRDefault="00D45A89" w:rsidP="00082DC5">
      <w:pPr>
        <w:spacing w:after="0" w:line="240" w:lineRule="auto"/>
        <w:ind w:firstLine="708"/>
        <w:jc w:val="both"/>
        <w:rPr>
          <w:rFonts w:ascii="Times New Roman" w:hAnsi="Times New Roman"/>
          <w:sz w:val="26"/>
          <w:szCs w:val="26"/>
        </w:rPr>
      </w:pPr>
      <w:r w:rsidRPr="00D45A89">
        <w:rPr>
          <w:rFonts w:ascii="Times New Roman" w:hAnsi="Times New Roman"/>
          <w:sz w:val="26"/>
          <w:szCs w:val="26"/>
        </w:rPr>
        <w:t>Данная группа включает в себя затраты на лекарственные препараты для лечения и профилактики осложнений диализа (</w:t>
      </w:r>
      <w:proofErr w:type="spellStart"/>
      <w:r w:rsidRPr="00D45A89">
        <w:rPr>
          <w:rFonts w:ascii="Times New Roman" w:hAnsi="Times New Roman"/>
          <w:sz w:val="26"/>
          <w:szCs w:val="26"/>
        </w:rPr>
        <w:t>эритропоэз</w:t>
      </w:r>
      <w:proofErr w:type="spellEnd"/>
      <w:r w:rsidRPr="00D45A89">
        <w:rPr>
          <w:rFonts w:ascii="Times New Roman" w:hAnsi="Times New Roman"/>
          <w:sz w:val="26"/>
          <w:szCs w:val="26"/>
        </w:rPr>
        <w:t xml:space="preserve"> стимулирующие препараты, препараты железа, фосфат связывающие вещества, </w:t>
      </w:r>
      <w:proofErr w:type="spellStart"/>
      <w:r w:rsidRPr="00D45A89">
        <w:rPr>
          <w:rFonts w:ascii="Times New Roman" w:hAnsi="Times New Roman"/>
          <w:sz w:val="26"/>
          <w:szCs w:val="26"/>
        </w:rPr>
        <w:t>кальцимиметики</w:t>
      </w:r>
      <w:proofErr w:type="spellEnd"/>
      <w:r w:rsidRPr="00D45A89">
        <w:rPr>
          <w:rFonts w:ascii="Times New Roman" w:hAnsi="Times New Roman"/>
          <w:sz w:val="26"/>
          <w:szCs w:val="26"/>
        </w:rPr>
        <w:t>, препараты витамина Д и др.).</w:t>
      </w:r>
    </w:p>
    <w:sectPr w:rsidR="00D45A89" w:rsidRPr="00D45A89" w:rsidSect="00082DC5">
      <w:headerReference w:type="default" r:id="rId7"/>
      <w:pgSz w:w="11906" w:h="16838"/>
      <w:pgMar w:top="851" w:right="851" w:bottom="62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FD8" w:rsidRPr="004C6A62" w:rsidRDefault="00F01FD8" w:rsidP="00DA6C8D">
      <w:pPr>
        <w:spacing w:after="0" w:line="240" w:lineRule="auto"/>
        <w:rPr>
          <w:rFonts w:ascii="Arial" w:hAnsi="Arial"/>
          <w:sz w:val="24"/>
          <w:szCs w:val="20"/>
        </w:rPr>
      </w:pPr>
      <w:r>
        <w:separator/>
      </w:r>
    </w:p>
  </w:endnote>
  <w:endnote w:type="continuationSeparator" w:id="0">
    <w:p w:rsidR="00F01FD8" w:rsidRPr="004C6A62" w:rsidRDefault="00F01FD8" w:rsidP="00DA6C8D">
      <w:pPr>
        <w:spacing w:after="0" w:line="240" w:lineRule="auto"/>
        <w:rPr>
          <w:rFonts w:ascii="Arial" w:hAnsi="Arial"/>
          <w:sz w:val="24"/>
          <w:szCs w:val="20"/>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FD8" w:rsidRPr="004C6A62" w:rsidRDefault="00F01FD8" w:rsidP="00DA6C8D">
      <w:pPr>
        <w:spacing w:after="0" w:line="240" w:lineRule="auto"/>
        <w:rPr>
          <w:rFonts w:ascii="Arial" w:hAnsi="Arial"/>
          <w:sz w:val="24"/>
          <w:szCs w:val="20"/>
        </w:rPr>
      </w:pPr>
      <w:r>
        <w:separator/>
      </w:r>
    </w:p>
  </w:footnote>
  <w:footnote w:type="continuationSeparator" w:id="0">
    <w:p w:rsidR="00F01FD8" w:rsidRPr="004C6A62" w:rsidRDefault="00F01FD8" w:rsidP="00DA6C8D">
      <w:pPr>
        <w:spacing w:after="0" w:line="240" w:lineRule="auto"/>
        <w:rPr>
          <w:rFonts w:ascii="Arial" w:hAnsi="Arial"/>
          <w:sz w:val="24"/>
          <w:szCs w:val="2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76080"/>
      <w:docPartObj>
        <w:docPartGallery w:val="Page Numbers (Top of Page)"/>
        <w:docPartUnique/>
      </w:docPartObj>
    </w:sdtPr>
    <w:sdtContent>
      <w:p w:rsidR="00F01FD8" w:rsidRDefault="009D1929">
        <w:pPr>
          <w:pStyle w:val="a5"/>
          <w:jc w:val="center"/>
        </w:pPr>
        <w:fldSimple w:instr=" PAGE   \* MERGEFORMAT ">
          <w:r w:rsidR="00FF37D7">
            <w:rPr>
              <w:noProof/>
            </w:rPr>
            <w:t>33</w:t>
          </w:r>
        </w:fldSimple>
      </w:p>
    </w:sdtContent>
  </w:sdt>
  <w:p w:rsidR="00F01FD8" w:rsidRDefault="00F01FD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914FC"/>
    <w:multiLevelType w:val="multilevel"/>
    <w:tmpl w:val="7E20173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883D3B"/>
    <w:multiLevelType w:val="hybridMultilevel"/>
    <w:tmpl w:val="2B689860"/>
    <w:lvl w:ilvl="0" w:tplc="590C8386">
      <w:start w:val="1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
    <w:nsid w:val="36FD5762"/>
    <w:multiLevelType w:val="hybridMultilevel"/>
    <w:tmpl w:val="3A66D78A"/>
    <w:lvl w:ilvl="0" w:tplc="B9FA382C">
      <w:start w:val="1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61182D2A"/>
    <w:multiLevelType w:val="multilevel"/>
    <w:tmpl w:val="DF185E20"/>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750C83"/>
    <w:multiLevelType w:val="hybridMultilevel"/>
    <w:tmpl w:val="BD969902"/>
    <w:lvl w:ilvl="0" w:tplc="8DC8A8EA">
      <w:start w:val="1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96DF8"/>
    <w:rsid w:val="000652D6"/>
    <w:rsid w:val="00082DC5"/>
    <w:rsid w:val="00166E27"/>
    <w:rsid w:val="00263294"/>
    <w:rsid w:val="00291F80"/>
    <w:rsid w:val="004240FC"/>
    <w:rsid w:val="00497D6C"/>
    <w:rsid w:val="004A3F75"/>
    <w:rsid w:val="004B062D"/>
    <w:rsid w:val="005139B7"/>
    <w:rsid w:val="005171BB"/>
    <w:rsid w:val="005B6D0F"/>
    <w:rsid w:val="005F4A8B"/>
    <w:rsid w:val="00622BC2"/>
    <w:rsid w:val="00625EAF"/>
    <w:rsid w:val="006353B4"/>
    <w:rsid w:val="006A40E7"/>
    <w:rsid w:val="007A67D3"/>
    <w:rsid w:val="007F368B"/>
    <w:rsid w:val="00812A78"/>
    <w:rsid w:val="00836A32"/>
    <w:rsid w:val="0084095B"/>
    <w:rsid w:val="00854133"/>
    <w:rsid w:val="008A3963"/>
    <w:rsid w:val="008A4BA5"/>
    <w:rsid w:val="008F5509"/>
    <w:rsid w:val="00952DAE"/>
    <w:rsid w:val="00980265"/>
    <w:rsid w:val="00986495"/>
    <w:rsid w:val="00996DF8"/>
    <w:rsid w:val="009D1929"/>
    <w:rsid w:val="009E4F61"/>
    <w:rsid w:val="00A15DF7"/>
    <w:rsid w:val="00B04AE6"/>
    <w:rsid w:val="00B13F9F"/>
    <w:rsid w:val="00B52C1D"/>
    <w:rsid w:val="00C534F1"/>
    <w:rsid w:val="00C654E7"/>
    <w:rsid w:val="00C67C9F"/>
    <w:rsid w:val="00C76B57"/>
    <w:rsid w:val="00C86ABC"/>
    <w:rsid w:val="00CF55B3"/>
    <w:rsid w:val="00D45A89"/>
    <w:rsid w:val="00DA6C8D"/>
    <w:rsid w:val="00DB3E23"/>
    <w:rsid w:val="00DD2D46"/>
    <w:rsid w:val="00E647C3"/>
    <w:rsid w:val="00EB6440"/>
    <w:rsid w:val="00F01FD8"/>
    <w:rsid w:val="00F1307B"/>
    <w:rsid w:val="00F36508"/>
    <w:rsid w:val="00F44011"/>
    <w:rsid w:val="00FA5025"/>
    <w:rsid w:val="00FC5A26"/>
    <w:rsid w:val="00FF03C3"/>
    <w:rsid w:val="00FF0F47"/>
    <w:rsid w:val="00FF37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DF8"/>
    <w:rPr>
      <w:rFonts w:ascii="Calibri" w:eastAsia="Calibri" w:hAnsi="Calibri" w:cs="Times New Roman"/>
    </w:rPr>
  </w:style>
  <w:style w:type="paragraph" w:styleId="2">
    <w:name w:val="heading 2"/>
    <w:aliases w:val="1 - Глава"/>
    <w:basedOn w:val="a"/>
    <w:next w:val="a"/>
    <w:link w:val="20"/>
    <w:autoRedefine/>
    <w:uiPriority w:val="9"/>
    <w:unhideWhenUsed/>
    <w:qFormat/>
    <w:rsid w:val="00996DF8"/>
    <w:pPr>
      <w:spacing w:after="0" w:line="240" w:lineRule="auto"/>
      <w:ind w:firstLine="709"/>
      <w:jc w:val="both"/>
      <w:outlineLvl w:val="1"/>
    </w:pPr>
    <w:rPr>
      <w:rFonts w:ascii="Times New Roman" w:eastAsia="Batang" w:hAnsi="Times New Roman"/>
      <w:bCs/>
      <w:spacing w:val="-4"/>
      <w:sz w:val="26"/>
      <w:szCs w:val="26"/>
      <w:lang w:eastAsia="ko-KR"/>
    </w:rPr>
  </w:style>
  <w:style w:type="paragraph" w:styleId="3">
    <w:name w:val="heading 3"/>
    <w:basedOn w:val="a"/>
    <w:next w:val="a"/>
    <w:link w:val="30"/>
    <w:uiPriority w:val="9"/>
    <w:unhideWhenUsed/>
    <w:qFormat/>
    <w:rsid w:val="00996DF8"/>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 - Глава Знак"/>
    <w:basedOn w:val="a0"/>
    <w:link w:val="2"/>
    <w:uiPriority w:val="9"/>
    <w:rsid w:val="00996DF8"/>
    <w:rPr>
      <w:rFonts w:ascii="Times New Roman" w:eastAsia="Batang" w:hAnsi="Times New Roman" w:cs="Times New Roman"/>
      <w:bCs/>
      <w:spacing w:val="-4"/>
      <w:sz w:val="26"/>
      <w:szCs w:val="26"/>
      <w:lang w:eastAsia="ko-KR"/>
    </w:rPr>
  </w:style>
  <w:style w:type="character" w:customStyle="1" w:styleId="30">
    <w:name w:val="Заголовок 3 Знак"/>
    <w:basedOn w:val="a0"/>
    <w:link w:val="3"/>
    <w:uiPriority w:val="9"/>
    <w:rsid w:val="00996DF8"/>
    <w:rPr>
      <w:rFonts w:ascii="Cambria" w:eastAsia="Times New Roman" w:hAnsi="Cambria" w:cs="Times New Roman"/>
      <w:b/>
      <w:bCs/>
      <w:sz w:val="26"/>
      <w:szCs w:val="26"/>
    </w:rPr>
  </w:style>
  <w:style w:type="paragraph" w:styleId="a3">
    <w:name w:val="List Paragraph"/>
    <w:basedOn w:val="a"/>
    <w:link w:val="a4"/>
    <w:uiPriority w:val="34"/>
    <w:qFormat/>
    <w:rsid w:val="00996DF8"/>
    <w:pPr>
      <w:spacing w:after="0" w:line="240" w:lineRule="auto"/>
      <w:ind w:left="720"/>
      <w:contextualSpacing/>
    </w:pPr>
    <w:rPr>
      <w:rFonts w:ascii="Times New Roman" w:eastAsia="Times New Roman" w:hAnsi="Times New Roman"/>
      <w:sz w:val="20"/>
      <w:szCs w:val="20"/>
      <w:lang w:eastAsia="ru-RU"/>
    </w:rPr>
  </w:style>
  <w:style w:type="character" w:customStyle="1" w:styleId="a4">
    <w:name w:val="Абзац списка Знак"/>
    <w:link w:val="a3"/>
    <w:uiPriority w:val="34"/>
    <w:locked/>
    <w:rsid w:val="00996DF8"/>
    <w:rPr>
      <w:rFonts w:ascii="Times New Roman" w:eastAsia="Times New Roman" w:hAnsi="Times New Roman" w:cs="Times New Roman"/>
      <w:sz w:val="20"/>
      <w:szCs w:val="20"/>
      <w:lang w:eastAsia="ru-RU"/>
    </w:rPr>
  </w:style>
  <w:style w:type="character" w:customStyle="1" w:styleId="21">
    <w:name w:val="Основной текст (2)_"/>
    <w:basedOn w:val="a0"/>
    <w:link w:val="22"/>
    <w:rsid w:val="00996DF8"/>
    <w:rPr>
      <w:rFonts w:ascii="Times New Roman" w:eastAsia="Times New Roman" w:hAnsi="Times New Roman" w:cs="Times New Roman"/>
      <w:shd w:val="clear" w:color="auto" w:fill="FFFFFF"/>
    </w:rPr>
  </w:style>
  <w:style w:type="paragraph" w:customStyle="1" w:styleId="22">
    <w:name w:val="Основной текст (2)"/>
    <w:basedOn w:val="a"/>
    <w:link w:val="21"/>
    <w:rsid w:val="00996DF8"/>
    <w:pPr>
      <w:widowControl w:val="0"/>
      <w:shd w:val="clear" w:color="auto" w:fill="FFFFFF"/>
      <w:spacing w:after="0" w:line="312" w:lineRule="exact"/>
      <w:ind w:hanging="1440"/>
      <w:jc w:val="center"/>
    </w:pPr>
    <w:rPr>
      <w:rFonts w:ascii="Times New Roman" w:eastAsia="Times New Roman" w:hAnsi="Times New Roman"/>
    </w:rPr>
  </w:style>
  <w:style w:type="paragraph" w:customStyle="1" w:styleId="1">
    <w:name w:val="Стиль1"/>
    <w:basedOn w:val="a"/>
    <w:link w:val="10"/>
    <w:qFormat/>
    <w:rsid w:val="00996DF8"/>
    <w:pPr>
      <w:overflowPunct w:val="0"/>
      <w:autoSpaceDE w:val="0"/>
      <w:autoSpaceDN w:val="0"/>
      <w:adjustRightInd w:val="0"/>
      <w:spacing w:after="0" w:line="240" w:lineRule="auto"/>
      <w:ind w:firstLine="709"/>
      <w:jc w:val="both"/>
      <w:textAlignment w:val="baseline"/>
    </w:pPr>
    <w:rPr>
      <w:rFonts w:ascii="Times New Roman" w:eastAsia="Times New Roman" w:hAnsi="Times New Roman"/>
      <w:sz w:val="26"/>
      <w:szCs w:val="26"/>
    </w:rPr>
  </w:style>
  <w:style w:type="character" w:customStyle="1" w:styleId="10">
    <w:name w:val="Стиль1 Знак"/>
    <w:link w:val="1"/>
    <w:rsid w:val="00996DF8"/>
    <w:rPr>
      <w:rFonts w:ascii="Times New Roman" w:eastAsia="Times New Roman" w:hAnsi="Times New Roman" w:cs="Times New Roman"/>
      <w:sz w:val="26"/>
      <w:szCs w:val="26"/>
    </w:rPr>
  </w:style>
  <w:style w:type="character" w:customStyle="1" w:styleId="211pt">
    <w:name w:val="Основной текст (2) + 11 pt"/>
    <w:basedOn w:val="21"/>
    <w:rsid w:val="008F5509"/>
    <w:rPr>
      <w:b w:val="0"/>
      <w:bCs w:val="0"/>
      <w:i w:val="0"/>
      <w:iCs w:val="0"/>
      <w:smallCaps w:val="0"/>
      <w:strike w:val="0"/>
      <w:color w:val="000000"/>
      <w:spacing w:val="0"/>
      <w:w w:val="100"/>
      <w:position w:val="0"/>
      <w:sz w:val="22"/>
      <w:szCs w:val="22"/>
      <w:u w:val="none"/>
      <w:lang w:val="ru-RU" w:eastAsia="ru-RU" w:bidi="ru-RU"/>
    </w:rPr>
  </w:style>
  <w:style w:type="character" w:customStyle="1" w:styleId="2Candara13pt">
    <w:name w:val="Основной текст (2) + Candara;13 pt"/>
    <w:basedOn w:val="21"/>
    <w:rsid w:val="005139B7"/>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character" w:customStyle="1" w:styleId="31">
    <w:name w:val="Основной текст (3)_"/>
    <w:basedOn w:val="a0"/>
    <w:link w:val="32"/>
    <w:rsid w:val="004A3F75"/>
    <w:rPr>
      <w:rFonts w:ascii="Times New Roman" w:eastAsia="Times New Roman" w:hAnsi="Times New Roman" w:cs="Times New Roman"/>
      <w:b/>
      <w:bCs/>
      <w:sz w:val="26"/>
      <w:szCs w:val="26"/>
      <w:shd w:val="clear" w:color="auto" w:fill="FFFFFF"/>
    </w:rPr>
  </w:style>
  <w:style w:type="paragraph" w:customStyle="1" w:styleId="32">
    <w:name w:val="Основной текст (3)"/>
    <w:basedOn w:val="a"/>
    <w:link w:val="31"/>
    <w:rsid w:val="004A3F75"/>
    <w:pPr>
      <w:widowControl w:val="0"/>
      <w:shd w:val="clear" w:color="auto" w:fill="FFFFFF"/>
      <w:spacing w:after="2580" w:line="307" w:lineRule="exact"/>
      <w:jc w:val="both"/>
    </w:pPr>
    <w:rPr>
      <w:rFonts w:ascii="Times New Roman" w:eastAsia="Times New Roman" w:hAnsi="Times New Roman"/>
      <w:b/>
      <w:bCs/>
      <w:sz w:val="26"/>
      <w:szCs w:val="26"/>
    </w:rPr>
  </w:style>
  <w:style w:type="character" w:customStyle="1" w:styleId="4">
    <w:name w:val="Заголовок №4_"/>
    <w:basedOn w:val="a0"/>
    <w:link w:val="40"/>
    <w:rsid w:val="004A3F75"/>
    <w:rPr>
      <w:rFonts w:ascii="Times New Roman" w:eastAsia="Times New Roman" w:hAnsi="Times New Roman" w:cs="Times New Roman"/>
      <w:b/>
      <w:bCs/>
      <w:sz w:val="26"/>
      <w:szCs w:val="26"/>
      <w:shd w:val="clear" w:color="auto" w:fill="FFFFFF"/>
    </w:rPr>
  </w:style>
  <w:style w:type="paragraph" w:customStyle="1" w:styleId="40">
    <w:name w:val="Заголовок №4"/>
    <w:basedOn w:val="a"/>
    <w:link w:val="4"/>
    <w:rsid w:val="004A3F75"/>
    <w:pPr>
      <w:widowControl w:val="0"/>
      <w:shd w:val="clear" w:color="auto" w:fill="FFFFFF"/>
      <w:spacing w:before="340" w:after="340" w:line="288" w:lineRule="exact"/>
      <w:ind w:firstLine="580"/>
      <w:jc w:val="both"/>
      <w:outlineLvl w:val="3"/>
    </w:pPr>
    <w:rPr>
      <w:rFonts w:ascii="Times New Roman" w:eastAsia="Times New Roman" w:hAnsi="Times New Roman"/>
      <w:b/>
      <w:bCs/>
      <w:sz w:val="26"/>
      <w:szCs w:val="26"/>
    </w:rPr>
  </w:style>
  <w:style w:type="paragraph" w:customStyle="1" w:styleId="ConsPlusNormal">
    <w:name w:val="ConsPlusNormal"/>
    <w:rsid w:val="00F44011"/>
    <w:pPr>
      <w:widowControl w:val="0"/>
      <w:autoSpaceDE w:val="0"/>
      <w:autoSpaceDN w:val="0"/>
      <w:spacing w:after="0" w:line="240" w:lineRule="auto"/>
    </w:pPr>
    <w:rPr>
      <w:rFonts w:ascii="Calibri" w:eastAsia="Times New Roman" w:hAnsi="Calibri" w:cs="Calibri"/>
      <w:szCs w:val="20"/>
      <w:lang w:eastAsia="ru-RU"/>
    </w:rPr>
  </w:style>
  <w:style w:type="paragraph" w:styleId="a5">
    <w:name w:val="header"/>
    <w:basedOn w:val="a"/>
    <w:link w:val="a6"/>
    <w:uiPriority w:val="99"/>
    <w:unhideWhenUsed/>
    <w:rsid w:val="00DA6C8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6C8D"/>
    <w:rPr>
      <w:rFonts w:ascii="Calibri" w:eastAsia="Calibri" w:hAnsi="Calibri" w:cs="Times New Roman"/>
    </w:rPr>
  </w:style>
  <w:style w:type="paragraph" w:styleId="a7">
    <w:name w:val="footer"/>
    <w:basedOn w:val="a"/>
    <w:link w:val="a8"/>
    <w:uiPriority w:val="99"/>
    <w:semiHidden/>
    <w:unhideWhenUsed/>
    <w:rsid w:val="00DA6C8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A6C8D"/>
    <w:rPr>
      <w:rFonts w:ascii="Calibri" w:eastAsia="Calibri" w:hAnsi="Calibri" w:cs="Times New Roman"/>
    </w:rPr>
  </w:style>
  <w:style w:type="table" w:styleId="a9">
    <w:name w:val="Table Grid"/>
    <w:basedOn w:val="a1"/>
    <w:uiPriority w:val="59"/>
    <w:rsid w:val="00A15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4374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33</Pages>
  <Words>12716</Words>
  <Characters>72486</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strahova</dc:creator>
  <cp:lastModifiedBy>golovan</cp:lastModifiedBy>
  <cp:revision>11</cp:revision>
  <cp:lastPrinted>2023-01-18T11:12:00Z</cp:lastPrinted>
  <dcterms:created xsi:type="dcterms:W3CDTF">2021-12-28T10:28:00Z</dcterms:created>
  <dcterms:modified xsi:type="dcterms:W3CDTF">2023-01-18T11:18:00Z</dcterms:modified>
</cp:coreProperties>
</file>